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8EB8F" w14:textId="1DB8EF8D" w:rsidR="005A738D" w:rsidRDefault="007C2B14" w:rsidP="007A47A2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>7 May</w:t>
      </w:r>
      <w:r w:rsidR="00C1019A">
        <w:rPr>
          <w:rFonts w:ascii="Arial" w:hAnsi="Arial" w:cs="Arial"/>
          <w:sz w:val="24"/>
          <w:szCs w:val="24"/>
        </w:rPr>
        <w:t xml:space="preserve"> </w:t>
      </w:r>
      <w:r w:rsidR="00AF2961">
        <w:rPr>
          <w:rFonts w:ascii="Arial" w:hAnsi="Arial" w:cs="Arial"/>
          <w:sz w:val="24"/>
          <w:szCs w:val="24"/>
        </w:rPr>
        <w:t>202</w:t>
      </w:r>
      <w:r w:rsidR="00856239">
        <w:rPr>
          <w:rFonts w:ascii="Arial" w:hAnsi="Arial" w:cs="Arial"/>
          <w:sz w:val="24"/>
          <w:szCs w:val="24"/>
        </w:rPr>
        <w:t>1</w:t>
      </w:r>
    </w:p>
    <w:p w14:paraId="3832DEED" w14:textId="479BDD66" w:rsidR="00850924" w:rsidRPr="00850924" w:rsidRDefault="00850924" w:rsidP="007C2B14">
      <w:pPr>
        <w:spacing w:after="160" w:line="259" w:lineRule="auto"/>
        <w:rPr>
          <w:rFonts w:ascii="Arial" w:hAnsi="Arial" w:cs="Arial"/>
          <w:b/>
          <w:bCs/>
          <w:color w:val="000000"/>
          <w:sz w:val="28"/>
          <w:szCs w:val="28"/>
          <w:lang w:eastAsia="en-GB"/>
        </w:rPr>
      </w:pPr>
      <w:bookmarkStart w:id="1" w:name="_Hlk71030521"/>
      <w:bookmarkEnd w:id="0"/>
      <w:r w:rsidRPr="00850924">
        <w:rPr>
          <w:rFonts w:ascii="Arial" w:hAnsi="Arial" w:cs="Arial"/>
          <w:b/>
          <w:bCs/>
          <w:color w:val="000000"/>
          <w:sz w:val="28"/>
          <w:szCs w:val="28"/>
          <w:lang w:eastAsia="en-GB"/>
        </w:rPr>
        <w:t xml:space="preserve">Historic day as </w:t>
      </w:r>
      <w:r w:rsidR="00AB0446">
        <w:rPr>
          <w:rFonts w:ascii="Arial" w:hAnsi="Arial" w:cs="Arial"/>
          <w:b/>
          <w:bCs/>
          <w:color w:val="000000"/>
          <w:sz w:val="28"/>
          <w:szCs w:val="28"/>
          <w:lang w:eastAsia="en-GB"/>
        </w:rPr>
        <w:t>Cheshire East C</w:t>
      </w:r>
      <w:r w:rsidRPr="00850924">
        <w:rPr>
          <w:rFonts w:ascii="Arial" w:hAnsi="Arial" w:cs="Arial"/>
          <w:b/>
          <w:bCs/>
          <w:color w:val="000000"/>
          <w:sz w:val="28"/>
          <w:szCs w:val="28"/>
          <w:lang w:eastAsia="en-GB"/>
        </w:rPr>
        <w:t>ouncil moves to committee system</w:t>
      </w:r>
    </w:p>
    <w:bookmarkEnd w:id="1"/>
    <w:p w14:paraId="7DCD872E" w14:textId="6292B293" w:rsidR="000A0FA8" w:rsidRDefault="005A4359" w:rsidP="007C2B14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867848">
        <w:rPr>
          <w:rFonts w:ascii="Arial" w:hAnsi="Arial" w:cs="Arial"/>
          <w:sz w:val="24"/>
          <w:szCs w:val="24"/>
        </w:rPr>
        <w:t xml:space="preserve">Cheshire East Council </w:t>
      </w:r>
      <w:r w:rsidR="000A0FA8">
        <w:rPr>
          <w:rFonts w:ascii="Arial" w:hAnsi="Arial" w:cs="Arial"/>
          <w:sz w:val="24"/>
          <w:szCs w:val="24"/>
        </w:rPr>
        <w:t xml:space="preserve">has this week made </w:t>
      </w:r>
      <w:r w:rsidR="00021D57">
        <w:rPr>
          <w:rFonts w:ascii="Arial" w:hAnsi="Arial" w:cs="Arial"/>
          <w:sz w:val="24"/>
          <w:szCs w:val="24"/>
        </w:rPr>
        <w:t xml:space="preserve">the </w:t>
      </w:r>
      <w:r w:rsidR="000A0FA8">
        <w:rPr>
          <w:rFonts w:ascii="Arial" w:hAnsi="Arial" w:cs="Arial"/>
          <w:sz w:val="24"/>
          <w:szCs w:val="24"/>
        </w:rPr>
        <w:t>historic change to operate a committee system</w:t>
      </w:r>
      <w:r w:rsidR="002C0F8D">
        <w:rPr>
          <w:rFonts w:ascii="Arial" w:hAnsi="Arial" w:cs="Arial"/>
          <w:sz w:val="24"/>
          <w:szCs w:val="24"/>
        </w:rPr>
        <w:t xml:space="preserve"> for</w:t>
      </w:r>
      <w:r w:rsidR="000A0FA8">
        <w:rPr>
          <w:rFonts w:ascii="Arial" w:hAnsi="Arial" w:cs="Arial"/>
          <w:sz w:val="24"/>
          <w:szCs w:val="24"/>
        </w:rPr>
        <w:t xml:space="preserve"> decision making. </w:t>
      </w:r>
    </w:p>
    <w:p w14:paraId="6B5BAE0A" w14:textId="4D8CF5C8" w:rsidR="00B71758" w:rsidRDefault="000A0FA8" w:rsidP="007C2B1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has operated </w:t>
      </w:r>
      <w:r w:rsidR="005E3721">
        <w:rPr>
          <w:rFonts w:ascii="Arial" w:hAnsi="Arial" w:cs="Arial"/>
          <w:sz w:val="24"/>
          <w:szCs w:val="24"/>
        </w:rPr>
        <w:t xml:space="preserve">under </w:t>
      </w:r>
      <w:r>
        <w:rPr>
          <w:rFonts w:ascii="Arial" w:hAnsi="Arial" w:cs="Arial"/>
          <w:sz w:val="24"/>
          <w:szCs w:val="24"/>
        </w:rPr>
        <w:t>a cabinet system since it was formed in 2009</w:t>
      </w:r>
      <w:r w:rsidR="005E3721">
        <w:rPr>
          <w:rFonts w:ascii="Arial" w:hAnsi="Arial" w:cs="Arial"/>
          <w:sz w:val="24"/>
          <w:szCs w:val="24"/>
        </w:rPr>
        <w:t xml:space="preserve">.  Now, decisions previously made by </w:t>
      </w:r>
      <w:r w:rsidR="002C0F8D">
        <w:rPr>
          <w:rFonts w:ascii="Arial" w:hAnsi="Arial" w:cs="Arial"/>
          <w:sz w:val="24"/>
          <w:szCs w:val="24"/>
        </w:rPr>
        <w:t xml:space="preserve">the </w:t>
      </w:r>
      <w:r w:rsidR="005E3721">
        <w:rPr>
          <w:rFonts w:ascii="Arial" w:hAnsi="Arial" w:cs="Arial"/>
          <w:sz w:val="24"/>
          <w:szCs w:val="24"/>
        </w:rPr>
        <w:t xml:space="preserve">cabinet, will be made by ‘service </w:t>
      </w:r>
      <w:r w:rsidR="006A73E0">
        <w:rPr>
          <w:rFonts w:ascii="Arial" w:hAnsi="Arial" w:cs="Arial"/>
          <w:sz w:val="24"/>
          <w:szCs w:val="24"/>
        </w:rPr>
        <w:t>committees’</w:t>
      </w:r>
      <w:r w:rsidR="005E3721">
        <w:rPr>
          <w:rFonts w:ascii="Arial" w:hAnsi="Arial" w:cs="Arial"/>
          <w:sz w:val="24"/>
          <w:szCs w:val="24"/>
        </w:rPr>
        <w:t xml:space="preserve">. </w:t>
      </w:r>
    </w:p>
    <w:p w14:paraId="40CC467F" w14:textId="24C55AF0" w:rsidR="0079318D" w:rsidRDefault="002C0F8D" w:rsidP="007C2B1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79318D">
        <w:rPr>
          <w:rFonts w:ascii="Arial" w:hAnsi="Arial" w:cs="Arial"/>
          <w:sz w:val="24"/>
          <w:szCs w:val="24"/>
        </w:rPr>
        <w:t>nder the cabinet system, ten individual councillors, called cabinet members, had responsibility for specific areas of the council’s work, such as ‘</w:t>
      </w:r>
      <w:r w:rsidR="003E6817">
        <w:rPr>
          <w:rFonts w:ascii="Arial" w:hAnsi="Arial" w:cs="Arial"/>
          <w:sz w:val="24"/>
          <w:szCs w:val="24"/>
        </w:rPr>
        <w:t>c</w:t>
      </w:r>
      <w:r w:rsidR="0079318D">
        <w:rPr>
          <w:rFonts w:ascii="Arial" w:hAnsi="Arial" w:cs="Arial"/>
          <w:sz w:val="24"/>
          <w:szCs w:val="24"/>
        </w:rPr>
        <w:t xml:space="preserve">hildren and </w:t>
      </w:r>
      <w:r w:rsidR="003E6817">
        <w:rPr>
          <w:rFonts w:ascii="Arial" w:hAnsi="Arial" w:cs="Arial"/>
          <w:sz w:val="24"/>
          <w:szCs w:val="24"/>
        </w:rPr>
        <w:t>f</w:t>
      </w:r>
      <w:r w:rsidR="0079318D">
        <w:rPr>
          <w:rFonts w:ascii="Arial" w:hAnsi="Arial" w:cs="Arial"/>
          <w:sz w:val="24"/>
          <w:szCs w:val="24"/>
        </w:rPr>
        <w:t xml:space="preserve">amilies’ or ‘highways and </w:t>
      </w:r>
      <w:r w:rsidR="003E6817">
        <w:rPr>
          <w:rFonts w:ascii="Arial" w:hAnsi="Arial" w:cs="Arial"/>
          <w:sz w:val="24"/>
          <w:szCs w:val="24"/>
        </w:rPr>
        <w:t>w</w:t>
      </w:r>
      <w:r w:rsidR="0079318D">
        <w:rPr>
          <w:rFonts w:ascii="Arial" w:hAnsi="Arial" w:cs="Arial"/>
          <w:sz w:val="24"/>
          <w:szCs w:val="24"/>
        </w:rPr>
        <w:t xml:space="preserve">aste’.  </w:t>
      </w:r>
      <w:r w:rsidR="00620DE9">
        <w:rPr>
          <w:rFonts w:ascii="Arial" w:hAnsi="Arial" w:cs="Arial"/>
          <w:sz w:val="24"/>
          <w:szCs w:val="24"/>
        </w:rPr>
        <w:t xml:space="preserve">Cabinet members were appointed by the leader of the council.  </w:t>
      </w:r>
      <w:r w:rsidR="0079318D">
        <w:rPr>
          <w:rFonts w:ascii="Arial" w:hAnsi="Arial" w:cs="Arial"/>
          <w:sz w:val="24"/>
          <w:szCs w:val="24"/>
        </w:rPr>
        <w:t xml:space="preserve">The cabinet met </w:t>
      </w:r>
      <w:r w:rsidR="006A73E0">
        <w:rPr>
          <w:rFonts w:ascii="Arial" w:hAnsi="Arial" w:cs="Arial"/>
          <w:sz w:val="24"/>
          <w:szCs w:val="24"/>
        </w:rPr>
        <w:t>monthly</w:t>
      </w:r>
      <w:r w:rsidR="0079318D">
        <w:rPr>
          <w:rFonts w:ascii="Arial" w:hAnsi="Arial" w:cs="Arial"/>
          <w:sz w:val="24"/>
          <w:szCs w:val="24"/>
        </w:rPr>
        <w:t xml:space="preserve"> to make many of the decisions about the council’s services and policies. </w:t>
      </w:r>
      <w:r w:rsidR="003E6817">
        <w:rPr>
          <w:rFonts w:ascii="Arial" w:hAnsi="Arial" w:cs="Arial"/>
          <w:sz w:val="24"/>
          <w:szCs w:val="24"/>
        </w:rPr>
        <w:t>Decisions of c</w:t>
      </w:r>
      <w:r w:rsidR="005E3721">
        <w:rPr>
          <w:rFonts w:ascii="Arial" w:hAnsi="Arial" w:cs="Arial"/>
          <w:sz w:val="24"/>
          <w:szCs w:val="24"/>
        </w:rPr>
        <w:t>abinet</w:t>
      </w:r>
      <w:r w:rsidR="003E6817">
        <w:rPr>
          <w:rFonts w:ascii="Arial" w:hAnsi="Arial" w:cs="Arial"/>
          <w:sz w:val="24"/>
          <w:szCs w:val="24"/>
        </w:rPr>
        <w:t xml:space="preserve"> were scrutinised by cross-party overview and scrutiny committees.</w:t>
      </w:r>
    </w:p>
    <w:p w14:paraId="43629E99" w14:textId="20D2384C" w:rsidR="0079318D" w:rsidRDefault="00876710" w:rsidP="007C2B1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t</w:t>
      </w:r>
      <w:r w:rsidR="0079318D">
        <w:rPr>
          <w:rFonts w:ascii="Arial" w:hAnsi="Arial" w:cs="Arial"/>
          <w:sz w:val="24"/>
          <w:szCs w:val="24"/>
        </w:rPr>
        <w:t xml:space="preserve">he new system, decisions are made by committees, each responsible for a different area of the council’s services. </w:t>
      </w:r>
    </w:p>
    <w:p w14:paraId="52D01428" w14:textId="77777777" w:rsidR="00FC25FC" w:rsidRPr="00DA351B" w:rsidRDefault="00F0068B" w:rsidP="007C2B1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</w:t>
      </w:r>
      <w:r w:rsidR="00880E50">
        <w:rPr>
          <w:rFonts w:ascii="Arial" w:hAnsi="Arial" w:cs="Arial"/>
          <w:sz w:val="24"/>
          <w:szCs w:val="24"/>
        </w:rPr>
        <w:t xml:space="preserve"> new service</w:t>
      </w:r>
      <w:r w:rsidR="00676B9D">
        <w:rPr>
          <w:rFonts w:ascii="Arial" w:hAnsi="Arial" w:cs="Arial"/>
          <w:sz w:val="24"/>
          <w:szCs w:val="24"/>
        </w:rPr>
        <w:t xml:space="preserve"> </w:t>
      </w:r>
      <w:r w:rsidR="009A4366">
        <w:rPr>
          <w:rFonts w:ascii="Arial" w:hAnsi="Arial" w:cs="Arial"/>
          <w:sz w:val="24"/>
          <w:szCs w:val="24"/>
        </w:rPr>
        <w:t>committee</w:t>
      </w:r>
      <w:r w:rsidR="00676B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 13 members. These members collectively</w:t>
      </w:r>
      <w:r w:rsidR="0079318D">
        <w:rPr>
          <w:rFonts w:ascii="Arial" w:hAnsi="Arial" w:cs="Arial"/>
          <w:sz w:val="24"/>
          <w:szCs w:val="24"/>
        </w:rPr>
        <w:t xml:space="preserve"> make decisions.  The </w:t>
      </w:r>
      <w:r w:rsidR="00876710">
        <w:rPr>
          <w:rFonts w:ascii="Arial" w:hAnsi="Arial" w:cs="Arial"/>
          <w:sz w:val="24"/>
          <w:szCs w:val="24"/>
        </w:rPr>
        <w:t>political make up of each committee reflects the political make</w:t>
      </w:r>
      <w:r w:rsidR="003E6817">
        <w:rPr>
          <w:rFonts w:ascii="Arial" w:hAnsi="Arial" w:cs="Arial"/>
          <w:sz w:val="24"/>
          <w:szCs w:val="24"/>
        </w:rPr>
        <w:t>-</w:t>
      </w:r>
      <w:r w:rsidR="00876710">
        <w:rPr>
          <w:rFonts w:ascii="Arial" w:hAnsi="Arial" w:cs="Arial"/>
          <w:sz w:val="24"/>
          <w:szCs w:val="24"/>
        </w:rPr>
        <w:t>up of the council</w:t>
      </w:r>
      <w:r w:rsidR="003E6817">
        <w:rPr>
          <w:rFonts w:ascii="Arial" w:hAnsi="Arial" w:cs="Arial"/>
          <w:sz w:val="24"/>
          <w:szCs w:val="24"/>
        </w:rPr>
        <w:t xml:space="preserve">.  </w:t>
      </w:r>
      <w:r w:rsidR="00620DE9">
        <w:rPr>
          <w:rFonts w:ascii="Arial" w:hAnsi="Arial" w:cs="Arial"/>
          <w:sz w:val="24"/>
          <w:szCs w:val="24"/>
        </w:rPr>
        <w:t>M</w:t>
      </w:r>
      <w:r w:rsidR="003E6817">
        <w:rPr>
          <w:rFonts w:ascii="Arial" w:hAnsi="Arial" w:cs="Arial"/>
          <w:sz w:val="24"/>
          <w:szCs w:val="24"/>
        </w:rPr>
        <w:t>embers debate and vote on decisions</w:t>
      </w:r>
      <w:r w:rsidR="00620DE9">
        <w:rPr>
          <w:rFonts w:ascii="Arial" w:hAnsi="Arial" w:cs="Arial"/>
          <w:sz w:val="24"/>
          <w:szCs w:val="24"/>
        </w:rPr>
        <w:t xml:space="preserve">, so decisions are made collectively by </w:t>
      </w:r>
      <w:r w:rsidR="00620DE9" w:rsidRPr="00DA351B">
        <w:rPr>
          <w:rFonts w:ascii="Arial" w:hAnsi="Arial" w:cs="Arial"/>
          <w:sz w:val="24"/>
          <w:szCs w:val="24"/>
        </w:rPr>
        <w:t>the cross-party membership.</w:t>
      </w:r>
      <w:r w:rsidR="00FC25FC" w:rsidRPr="00DA351B">
        <w:rPr>
          <w:rFonts w:ascii="Arial" w:hAnsi="Arial" w:cs="Arial"/>
          <w:sz w:val="24"/>
          <w:szCs w:val="24"/>
        </w:rPr>
        <w:t xml:space="preserve"> </w:t>
      </w:r>
    </w:p>
    <w:p w14:paraId="7F39B349" w14:textId="62858B6C" w:rsidR="003E6817" w:rsidRPr="00DA351B" w:rsidRDefault="00FC25FC" w:rsidP="007C2B14">
      <w:pPr>
        <w:spacing w:after="160" w:line="259" w:lineRule="auto"/>
        <w:rPr>
          <w:rFonts w:ascii="Arial" w:hAnsi="Arial" w:cs="Arial"/>
          <w:sz w:val="24"/>
          <w:szCs w:val="24"/>
        </w:rPr>
      </w:pPr>
      <w:bookmarkStart w:id="2" w:name="_Hlk71030758"/>
      <w:r w:rsidRPr="00DA351B">
        <w:rPr>
          <w:rFonts w:ascii="Arial" w:hAnsi="Arial" w:cs="Arial"/>
          <w:sz w:val="24"/>
          <w:szCs w:val="24"/>
        </w:rPr>
        <w:t>The chairs of the service committees are as follows:</w:t>
      </w:r>
    </w:p>
    <w:p w14:paraId="66F7203A" w14:textId="7C968BA0" w:rsidR="00FC25FC" w:rsidRPr="00DA351B" w:rsidRDefault="00FC25FC" w:rsidP="00423584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Arial" w:hAnsi="Arial" w:cs="Arial"/>
        </w:rPr>
      </w:pPr>
      <w:r w:rsidRPr="00DA351B">
        <w:rPr>
          <w:rFonts w:ascii="Arial" w:hAnsi="Arial" w:cs="Arial"/>
        </w:rPr>
        <w:t>Chair of the Corporate Policy Committee –</w:t>
      </w:r>
      <w:r w:rsidR="00EA27D0" w:rsidRPr="00DA351B">
        <w:rPr>
          <w:rFonts w:ascii="Arial" w:hAnsi="Arial" w:cs="Arial"/>
        </w:rPr>
        <w:t xml:space="preserve"> Councillor Sam Corcoran</w:t>
      </w:r>
    </w:p>
    <w:p w14:paraId="519E39FA" w14:textId="77CC49C9" w:rsidR="00FC25FC" w:rsidRPr="00DA351B" w:rsidRDefault="00FC25FC" w:rsidP="00423584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Arial" w:hAnsi="Arial" w:cs="Arial"/>
        </w:rPr>
      </w:pPr>
      <w:r w:rsidRPr="00DA351B">
        <w:rPr>
          <w:rFonts w:ascii="Arial" w:hAnsi="Arial" w:cs="Arial"/>
        </w:rPr>
        <w:t>Chair of the Finance Sub Committee –</w:t>
      </w:r>
      <w:r w:rsidR="00EA27D0" w:rsidRPr="00DA351B">
        <w:rPr>
          <w:rFonts w:ascii="Arial" w:hAnsi="Arial" w:cs="Arial"/>
        </w:rPr>
        <w:t xml:space="preserve"> Councillor Amanda Stott</w:t>
      </w:r>
    </w:p>
    <w:p w14:paraId="30383477" w14:textId="7D7CC448" w:rsidR="00FC25FC" w:rsidRPr="00DA351B" w:rsidRDefault="00FC25FC" w:rsidP="00423584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Arial" w:hAnsi="Arial" w:cs="Arial"/>
        </w:rPr>
      </w:pPr>
      <w:r w:rsidRPr="00DA351B">
        <w:rPr>
          <w:rFonts w:ascii="Arial" w:hAnsi="Arial" w:cs="Arial"/>
        </w:rPr>
        <w:t>Chair of the Children and families Committee –</w:t>
      </w:r>
      <w:r w:rsidR="00EA27D0" w:rsidRPr="00DA351B">
        <w:rPr>
          <w:rFonts w:ascii="Arial" w:hAnsi="Arial" w:cs="Arial"/>
        </w:rPr>
        <w:t xml:space="preserve"> Councillor Kathryn Flavell</w:t>
      </w:r>
    </w:p>
    <w:p w14:paraId="3B717DE5" w14:textId="6C5D95CE" w:rsidR="00FC25FC" w:rsidRPr="00DA351B" w:rsidRDefault="00FC25FC" w:rsidP="00423584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Arial" w:hAnsi="Arial" w:cs="Arial"/>
        </w:rPr>
      </w:pPr>
      <w:r w:rsidRPr="00DA351B">
        <w:rPr>
          <w:rFonts w:ascii="Arial" w:hAnsi="Arial" w:cs="Arial"/>
        </w:rPr>
        <w:t>Chair of the Health and Adults Committee –</w:t>
      </w:r>
      <w:r w:rsidR="00EA27D0" w:rsidRPr="00DA351B">
        <w:rPr>
          <w:rFonts w:ascii="Arial" w:hAnsi="Arial" w:cs="Arial"/>
        </w:rPr>
        <w:t xml:space="preserve"> Councillor Jill Rhodes </w:t>
      </w:r>
    </w:p>
    <w:p w14:paraId="19C1DA30" w14:textId="3458BA76" w:rsidR="00FC25FC" w:rsidRPr="00DA351B" w:rsidRDefault="00FC25FC" w:rsidP="00423584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Arial" w:hAnsi="Arial" w:cs="Arial"/>
        </w:rPr>
      </w:pPr>
      <w:r w:rsidRPr="00DA351B">
        <w:rPr>
          <w:rFonts w:ascii="Arial" w:hAnsi="Arial" w:cs="Arial"/>
        </w:rPr>
        <w:t xml:space="preserve">Chair of Economy and Growth Committee – </w:t>
      </w:r>
      <w:r w:rsidR="00EA27D0" w:rsidRPr="00DA351B">
        <w:rPr>
          <w:rFonts w:ascii="Arial" w:hAnsi="Arial" w:cs="Arial"/>
        </w:rPr>
        <w:t>Councillor Nick Mannion</w:t>
      </w:r>
    </w:p>
    <w:p w14:paraId="1F1BC2A0" w14:textId="06B24757" w:rsidR="00FC25FC" w:rsidRPr="00DA351B" w:rsidRDefault="00FC25FC" w:rsidP="00423584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Arial" w:hAnsi="Arial" w:cs="Arial"/>
        </w:rPr>
      </w:pPr>
      <w:r w:rsidRPr="00DA351B">
        <w:rPr>
          <w:rFonts w:ascii="Arial" w:hAnsi="Arial" w:cs="Arial"/>
        </w:rPr>
        <w:t>Chair of the Highways and Transport committee –</w:t>
      </w:r>
      <w:r w:rsidR="00EA27D0" w:rsidRPr="00DA351B">
        <w:rPr>
          <w:rFonts w:ascii="Arial" w:hAnsi="Arial" w:cs="Arial"/>
        </w:rPr>
        <w:t xml:space="preserve"> Councillor Craig Browne </w:t>
      </w:r>
    </w:p>
    <w:p w14:paraId="34520FDB" w14:textId="537D03F8" w:rsidR="00EA27D0" w:rsidRPr="00DA351B" w:rsidRDefault="00FC25FC" w:rsidP="00423584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Arial" w:hAnsi="Arial" w:cs="Arial"/>
        </w:rPr>
      </w:pPr>
      <w:r w:rsidRPr="00DA351B">
        <w:rPr>
          <w:rFonts w:ascii="Arial" w:hAnsi="Arial" w:cs="Arial"/>
        </w:rPr>
        <w:t>Chair of the Environment and Communities Committee</w:t>
      </w:r>
      <w:r w:rsidR="00EA27D0" w:rsidRPr="00DA351B">
        <w:rPr>
          <w:rFonts w:ascii="Arial" w:hAnsi="Arial" w:cs="Arial"/>
        </w:rPr>
        <w:t xml:space="preserve"> – Councillor Mick Warren</w:t>
      </w:r>
    </w:p>
    <w:bookmarkEnd w:id="2"/>
    <w:p w14:paraId="3D07BA20" w14:textId="3F25EBBB" w:rsidR="00B67CAA" w:rsidRDefault="00B67CAA" w:rsidP="00B67CA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was </w:t>
      </w:r>
      <w:r w:rsidR="008B7D71">
        <w:rPr>
          <w:rFonts w:ascii="Arial" w:hAnsi="Arial" w:cs="Arial"/>
          <w:sz w:val="24"/>
          <w:szCs w:val="24"/>
        </w:rPr>
        <w:t xml:space="preserve">implemented following </w:t>
      </w:r>
      <w:r>
        <w:rPr>
          <w:rFonts w:ascii="Arial" w:hAnsi="Arial" w:cs="Arial"/>
          <w:sz w:val="24"/>
          <w:szCs w:val="24"/>
        </w:rPr>
        <w:t xml:space="preserve">a legally binding </w:t>
      </w:r>
      <w:r w:rsidR="008B7D71">
        <w:rPr>
          <w:rFonts w:ascii="Arial" w:hAnsi="Arial" w:cs="Arial"/>
          <w:sz w:val="24"/>
          <w:szCs w:val="24"/>
        </w:rPr>
        <w:t>decision in November 2020</w:t>
      </w:r>
      <w:r>
        <w:rPr>
          <w:rFonts w:ascii="Arial" w:hAnsi="Arial" w:cs="Arial"/>
          <w:sz w:val="24"/>
          <w:szCs w:val="24"/>
        </w:rPr>
        <w:t xml:space="preserve"> and cannot be changed for five years. </w:t>
      </w:r>
      <w:r w:rsidR="003213B2">
        <w:rPr>
          <w:rFonts w:ascii="Arial" w:hAnsi="Arial" w:cs="Arial"/>
          <w:sz w:val="24"/>
          <w:szCs w:val="24"/>
        </w:rPr>
        <w:t>It was</w:t>
      </w:r>
      <w:r w:rsidR="00F467FF">
        <w:rPr>
          <w:rFonts w:ascii="Arial" w:hAnsi="Arial" w:cs="Arial"/>
          <w:sz w:val="24"/>
          <w:szCs w:val="24"/>
        </w:rPr>
        <w:t xml:space="preserve"> developed with design principles in mind, ensuring that decision making would be easy to access and held in public; the cost of new arrangements would be kept to a minimum and there would be timely and efficient decision making. </w:t>
      </w:r>
    </w:p>
    <w:p w14:paraId="00A6CCD2" w14:textId="77777777" w:rsidR="00423584" w:rsidRDefault="004235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FD1D1F" w14:textId="5B38D036" w:rsidR="006B0E62" w:rsidRDefault="00EF64BE" w:rsidP="007C2B14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F64BE">
        <w:rPr>
          <w:rFonts w:ascii="Arial" w:hAnsi="Arial" w:cs="Arial"/>
          <w:sz w:val="24"/>
          <w:szCs w:val="24"/>
        </w:rPr>
        <w:lastRenderedPageBreak/>
        <w:t>The leaders of all political groups of Cheshire East Council</w:t>
      </w:r>
      <w:r>
        <w:t xml:space="preserve"> </w:t>
      </w:r>
      <w:r w:rsidR="00CE3F7D">
        <w:rPr>
          <w:rFonts w:ascii="Arial" w:hAnsi="Arial" w:cs="Arial"/>
          <w:sz w:val="24"/>
          <w:szCs w:val="24"/>
        </w:rPr>
        <w:t>said: “</w:t>
      </w:r>
      <w:r w:rsidR="008568F2">
        <w:rPr>
          <w:rFonts w:ascii="Arial" w:hAnsi="Arial" w:cs="Arial"/>
          <w:sz w:val="24"/>
          <w:szCs w:val="24"/>
        </w:rPr>
        <w:t>I</w:t>
      </w:r>
      <w:r w:rsidR="00CE3F7D">
        <w:rPr>
          <w:rFonts w:ascii="Arial" w:hAnsi="Arial" w:cs="Arial"/>
          <w:sz w:val="24"/>
          <w:szCs w:val="24"/>
        </w:rPr>
        <w:t xml:space="preserve">t is a </w:t>
      </w:r>
      <w:r w:rsidR="008568F2">
        <w:rPr>
          <w:rFonts w:ascii="Arial" w:hAnsi="Arial" w:cs="Arial"/>
          <w:sz w:val="24"/>
          <w:szCs w:val="24"/>
        </w:rPr>
        <w:t>councillor</w:t>
      </w:r>
      <w:r w:rsidR="00EA10DF">
        <w:rPr>
          <w:rFonts w:ascii="Arial" w:hAnsi="Arial" w:cs="Arial"/>
          <w:sz w:val="24"/>
          <w:szCs w:val="24"/>
        </w:rPr>
        <w:t>’s role</w:t>
      </w:r>
      <w:r w:rsidR="00CE3F7D">
        <w:rPr>
          <w:rFonts w:ascii="Arial" w:hAnsi="Arial" w:cs="Arial"/>
          <w:sz w:val="24"/>
          <w:szCs w:val="24"/>
        </w:rPr>
        <w:t xml:space="preserve"> to bring local issues </w:t>
      </w:r>
      <w:r w:rsidR="0085236F">
        <w:rPr>
          <w:rFonts w:ascii="Arial" w:hAnsi="Arial" w:cs="Arial"/>
          <w:sz w:val="24"/>
          <w:szCs w:val="24"/>
        </w:rPr>
        <w:t xml:space="preserve">that are of importance </w:t>
      </w:r>
      <w:r w:rsidR="00EA10DF">
        <w:rPr>
          <w:rFonts w:ascii="Arial" w:hAnsi="Arial" w:cs="Arial"/>
          <w:sz w:val="24"/>
          <w:szCs w:val="24"/>
        </w:rPr>
        <w:t>to</w:t>
      </w:r>
      <w:r w:rsidR="0085236F">
        <w:rPr>
          <w:rFonts w:ascii="Arial" w:hAnsi="Arial" w:cs="Arial"/>
          <w:sz w:val="24"/>
          <w:szCs w:val="24"/>
        </w:rPr>
        <w:t xml:space="preserve"> r</w:t>
      </w:r>
      <w:r w:rsidR="00EA10DF">
        <w:rPr>
          <w:rFonts w:ascii="Arial" w:hAnsi="Arial" w:cs="Arial"/>
          <w:sz w:val="24"/>
          <w:szCs w:val="24"/>
        </w:rPr>
        <w:t>esidents</w:t>
      </w:r>
      <w:r w:rsidR="0085236F">
        <w:rPr>
          <w:rFonts w:ascii="Arial" w:hAnsi="Arial" w:cs="Arial"/>
          <w:sz w:val="24"/>
          <w:szCs w:val="24"/>
        </w:rPr>
        <w:t xml:space="preserve"> to the table. </w:t>
      </w:r>
      <w:r w:rsidR="00EA10DF">
        <w:rPr>
          <w:rFonts w:ascii="Arial" w:hAnsi="Arial" w:cs="Arial"/>
          <w:sz w:val="24"/>
          <w:szCs w:val="24"/>
        </w:rPr>
        <w:t xml:space="preserve">The new service </w:t>
      </w:r>
      <w:r w:rsidR="00F97DD8">
        <w:rPr>
          <w:rFonts w:ascii="Arial" w:hAnsi="Arial" w:cs="Arial"/>
          <w:sz w:val="24"/>
          <w:szCs w:val="24"/>
        </w:rPr>
        <w:t>committees</w:t>
      </w:r>
      <w:r w:rsidR="00EA10DF">
        <w:rPr>
          <w:rFonts w:ascii="Arial" w:hAnsi="Arial" w:cs="Arial"/>
          <w:sz w:val="24"/>
          <w:szCs w:val="24"/>
        </w:rPr>
        <w:t xml:space="preserve"> </w:t>
      </w:r>
      <w:r w:rsidR="009D2A5B">
        <w:rPr>
          <w:rFonts w:ascii="Arial" w:hAnsi="Arial" w:cs="Arial"/>
          <w:sz w:val="24"/>
          <w:szCs w:val="24"/>
        </w:rPr>
        <w:t>bring</w:t>
      </w:r>
      <w:r w:rsidR="0085236F">
        <w:rPr>
          <w:rFonts w:ascii="Arial" w:hAnsi="Arial" w:cs="Arial"/>
          <w:sz w:val="24"/>
          <w:szCs w:val="24"/>
        </w:rPr>
        <w:t xml:space="preserve"> </w:t>
      </w:r>
      <w:r w:rsidR="00996347">
        <w:rPr>
          <w:rFonts w:ascii="Arial" w:hAnsi="Arial" w:cs="Arial"/>
          <w:sz w:val="24"/>
          <w:szCs w:val="24"/>
        </w:rPr>
        <w:t xml:space="preserve">more </w:t>
      </w:r>
      <w:r w:rsidR="00EA10DF">
        <w:rPr>
          <w:rFonts w:ascii="Arial" w:hAnsi="Arial" w:cs="Arial"/>
          <w:sz w:val="24"/>
          <w:szCs w:val="24"/>
        </w:rPr>
        <w:t>councillors</w:t>
      </w:r>
      <w:r w:rsidR="00996347">
        <w:rPr>
          <w:rFonts w:ascii="Arial" w:hAnsi="Arial" w:cs="Arial"/>
          <w:sz w:val="24"/>
          <w:szCs w:val="24"/>
        </w:rPr>
        <w:t xml:space="preserve"> into the </w:t>
      </w:r>
      <w:r w:rsidR="00AB0446">
        <w:rPr>
          <w:rFonts w:ascii="Arial" w:hAnsi="Arial" w:cs="Arial"/>
          <w:sz w:val="24"/>
          <w:szCs w:val="24"/>
        </w:rPr>
        <w:t>decision-making</w:t>
      </w:r>
      <w:r w:rsidR="00996347">
        <w:rPr>
          <w:rFonts w:ascii="Arial" w:hAnsi="Arial" w:cs="Arial"/>
          <w:sz w:val="24"/>
          <w:szCs w:val="24"/>
        </w:rPr>
        <w:t xml:space="preserve"> process</w:t>
      </w:r>
      <w:r w:rsidR="00D968ED">
        <w:rPr>
          <w:rFonts w:ascii="Arial" w:hAnsi="Arial" w:cs="Arial"/>
          <w:sz w:val="24"/>
          <w:szCs w:val="24"/>
        </w:rPr>
        <w:t xml:space="preserve"> </w:t>
      </w:r>
      <w:r w:rsidR="004431CC">
        <w:rPr>
          <w:rFonts w:ascii="Arial" w:hAnsi="Arial" w:cs="Arial"/>
          <w:sz w:val="24"/>
          <w:szCs w:val="24"/>
        </w:rPr>
        <w:t>and we hope that this</w:t>
      </w:r>
      <w:r w:rsidR="00DD626D">
        <w:rPr>
          <w:rFonts w:ascii="Arial" w:hAnsi="Arial" w:cs="Arial"/>
          <w:sz w:val="24"/>
          <w:szCs w:val="24"/>
        </w:rPr>
        <w:t xml:space="preserve"> new arrangement will </w:t>
      </w:r>
      <w:r w:rsidR="00F97DD8">
        <w:rPr>
          <w:rFonts w:ascii="Arial" w:hAnsi="Arial" w:cs="Arial"/>
          <w:sz w:val="24"/>
          <w:szCs w:val="24"/>
        </w:rPr>
        <w:t>help the council to be modern, open and transparent.</w:t>
      </w:r>
    </w:p>
    <w:p w14:paraId="362B67A5" w14:textId="27A3EF72" w:rsidR="00601CFF" w:rsidRDefault="005B623A" w:rsidP="007C2B1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D1843">
        <w:rPr>
          <w:rFonts w:ascii="Arial" w:hAnsi="Arial" w:cs="Arial"/>
          <w:sz w:val="24"/>
          <w:szCs w:val="24"/>
        </w:rPr>
        <w:t xml:space="preserve">We would like to thank the council officers who have worked tirelessly to support the move from a cabinet to a committee system. </w:t>
      </w:r>
      <w:r>
        <w:rPr>
          <w:rFonts w:ascii="Arial" w:hAnsi="Arial" w:cs="Arial"/>
          <w:sz w:val="24"/>
          <w:szCs w:val="24"/>
        </w:rPr>
        <w:t>The new committees cover all areas of the Council</w:t>
      </w:r>
      <w:r w:rsidR="00DB052D">
        <w:rPr>
          <w:rFonts w:ascii="Arial" w:hAnsi="Arial" w:cs="Arial"/>
          <w:sz w:val="24"/>
          <w:szCs w:val="24"/>
        </w:rPr>
        <w:t>’s business</w:t>
      </w:r>
      <w:r>
        <w:rPr>
          <w:rFonts w:ascii="Arial" w:hAnsi="Arial" w:cs="Arial"/>
          <w:sz w:val="24"/>
          <w:szCs w:val="24"/>
        </w:rPr>
        <w:t xml:space="preserve"> and support our </w:t>
      </w:r>
      <w:r w:rsidR="00E30473">
        <w:rPr>
          <w:rFonts w:ascii="Arial" w:hAnsi="Arial" w:cs="Arial"/>
          <w:sz w:val="24"/>
          <w:szCs w:val="24"/>
        </w:rPr>
        <w:t>aim for</w:t>
      </w:r>
      <w:r w:rsidR="00244DCD">
        <w:rPr>
          <w:rFonts w:ascii="Arial" w:hAnsi="Arial" w:cs="Arial"/>
          <w:sz w:val="24"/>
          <w:szCs w:val="24"/>
        </w:rPr>
        <w:t xml:space="preserve"> decision-making to be easy to access </w:t>
      </w:r>
      <w:r w:rsidR="00E30473">
        <w:rPr>
          <w:rFonts w:ascii="Arial" w:hAnsi="Arial" w:cs="Arial"/>
          <w:sz w:val="24"/>
          <w:szCs w:val="24"/>
        </w:rPr>
        <w:t xml:space="preserve">for our residents, as well as </w:t>
      </w:r>
      <w:r w:rsidR="001575BE">
        <w:rPr>
          <w:rFonts w:ascii="Arial" w:hAnsi="Arial" w:cs="Arial"/>
          <w:sz w:val="24"/>
          <w:szCs w:val="24"/>
        </w:rPr>
        <w:t xml:space="preserve">allowing </w:t>
      </w:r>
      <w:r w:rsidR="005500DD">
        <w:rPr>
          <w:rFonts w:ascii="Arial" w:hAnsi="Arial" w:cs="Arial"/>
          <w:sz w:val="24"/>
          <w:szCs w:val="24"/>
        </w:rPr>
        <w:t xml:space="preserve">greater scrutiny </w:t>
      </w:r>
      <w:r w:rsidR="00601CFF">
        <w:rPr>
          <w:rFonts w:ascii="Arial" w:hAnsi="Arial" w:cs="Arial"/>
          <w:sz w:val="24"/>
          <w:szCs w:val="24"/>
        </w:rPr>
        <w:t>of those decisions</w:t>
      </w:r>
      <w:r w:rsidR="001E4EF6">
        <w:rPr>
          <w:rFonts w:ascii="Arial" w:hAnsi="Arial" w:cs="Arial"/>
          <w:sz w:val="24"/>
          <w:szCs w:val="24"/>
        </w:rPr>
        <w:t xml:space="preserve"> at the point of discussion</w:t>
      </w:r>
      <w:r w:rsidR="00601CFF">
        <w:rPr>
          <w:rFonts w:ascii="Arial" w:hAnsi="Arial" w:cs="Arial"/>
          <w:sz w:val="24"/>
          <w:szCs w:val="24"/>
        </w:rPr>
        <w:t>.</w:t>
      </w:r>
    </w:p>
    <w:p w14:paraId="2CB47159" w14:textId="3B221DBF" w:rsidR="008C13E7" w:rsidRPr="004431CC" w:rsidRDefault="004431CC" w:rsidP="004431CC">
      <w:pPr>
        <w:rPr>
          <w:rFonts w:ascii="Arial" w:eastAsiaTheme="minorHAnsi" w:hAnsi="Arial" w:cs="Arial"/>
          <w:sz w:val="24"/>
          <w:szCs w:val="24"/>
        </w:rPr>
      </w:pPr>
      <w:r w:rsidRPr="004431CC">
        <w:rPr>
          <w:rFonts w:ascii="Arial" w:hAnsi="Arial" w:cs="Arial"/>
          <w:sz w:val="24"/>
          <w:szCs w:val="24"/>
        </w:rPr>
        <w:t>“We hope that the committee system will lead to a more consensual way of working, dealing with the matters that concern our local residents the most, with a broad range</w:t>
      </w:r>
      <w:r w:rsidR="00C0083A">
        <w:rPr>
          <w:rFonts w:ascii="Arial" w:hAnsi="Arial" w:cs="Arial"/>
          <w:sz w:val="24"/>
          <w:szCs w:val="24"/>
        </w:rPr>
        <w:t xml:space="preserve"> of</w:t>
      </w:r>
      <w:r w:rsidRPr="004431CC">
        <w:rPr>
          <w:rFonts w:ascii="Arial" w:hAnsi="Arial" w:cs="Arial"/>
          <w:sz w:val="24"/>
          <w:szCs w:val="24"/>
        </w:rPr>
        <w:t xml:space="preserve"> opinions represented on each committee and giving more councillors a seat at the decision-making table.”</w:t>
      </w:r>
    </w:p>
    <w:p w14:paraId="267CDE04" w14:textId="34553BFD" w:rsidR="00B67CAA" w:rsidRDefault="003A17B5" w:rsidP="00B67CA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of the public are welcome to attend the committee systems, subject to </w:t>
      </w:r>
      <w:r w:rsidR="009D2A5B">
        <w:rPr>
          <w:rFonts w:ascii="Arial" w:hAnsi="Arial" w:cs="Arial"/>
          <w:sz w:val="24"/>
          <w:szCs w:val="24"/>
        </w:rPr>
        <w:t xml:space="preserve">local and national coronavirus restrictions in place at the time of the meeting. </w:t>
      </w:r>
      <w:r w:rsidR="005B623A">
        <w:rPr>
          <w:rFonts w:ascii="Arial" w:hAnsi="Arial" w:cs="Arial"/>
          <w:sz w:val="24"/>
          <w:szCs w:val="24"/>
        </w:rPr>
        <w:t xml:space="preserve"> </w:t>
      </w:r>
      <w:r w:rsidR="00AB0446">
        <w:rPr>
          <w:rFonts w:ascii="Arial" w:hAnsi="Arial" w:cs="Arial"/>
          <w:sz w:val="24"/>
          <w:szCs w:val="24"/>
        </w:rPr>
        <w:t>A</w:t>
      </w:r>
      <w:r w:rsidR="00B67CAA">
        <w:rPr>
          <w:rFonts w:ascii="Arial" w:hAnsi="Arial" w:cs="Arial"/>
          <w:sz w:val="24"/>
          <w:szCs w:val="24"/>
        </w:rPr>
        <w:t xml:space="preserve"> calendar of committee meetings and upcoming meeting agendas</w:t>
      </w:r>
      <w:r w:rsidR="00AB0446">
        <w:rPr>
          <w:rFonts w:ascii="Arial" w:hAnsi="Arial" w:cs="Arial"/>
          <w:sz w:val="24"/>
          <w:szCs w:val="24"/>
        </w:rPr>
        <w:t xml:space="preserve"> and papers</w:t>
      </w:r>
      <w:r w:rsidR="00B67CAA">
        <w:rPr>
          <w:rFonts w:ascii="Arial" w:hAnsi="Arial" w:cs="Arial"/>
          <w:sz w:val="24"/>
          <w:szCs w:val="24"/>
        </w:rPr>
        <w:t xml:space="preserve"> (once published) are available to view on </w:t>
      </w:r>
      <w:hyperlink r:id="rId12" w:history="1">
        <w:r w:rsidR="0037179D" w:rsidRPr="00235135">
          <w:rPr>
            <w:rStyle w:val="Hyperlink"/>
            <w:rFonts w:ascii="Arial" w:hAnsi="Arial" w:cs="Arial"/>
            <w:sz w:val="24"/>
            <w:szCs w:val="24"/>
          </w:rPr>
          <w:t>www.cheshireeast.gov.uk</w:t>
        </w:r>
      </w:hyperlink>
      <w:r w:rsidR="00B67CAA">
        <w:rPr>
          <w:rFonts w:ascii="Arial" w:hAnsi="Arial" w:cs="Arial"/>
          <w:sz w:val="24"/>
          <w:szCs w:val="24"/>
        </w:rPr>
        <w:t xml:space="preserve"> under council and democracy and can be found by clicking on council meetings. </w:t>
      </w:r>
    </w:p>
    <w:p w14:paraId="7524D33A" w14:textId="77777777" w:rsidR="005A738D" w:rsidRDefault="005A738D" w:rsidP="005A7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ENDS</w:t>
      </w:r>
    </w:p>
    <w:p w14:paraId="20C8453E" w14:textId="77777777" w:rsidR="005A738D" w:rsidRDefault="005A738D" w:rsidP="005A738D">
      <w:pPr>
        <w:pStyle w:val="Arial"/>
        <w:rPr>
          <w:rFonts w:eastAsia="Times New Roman"/>
          <w:lang w:eastAsia="en-US"/>
        </w:rPr>
      </w:pPr>
    </w:p>
    <w:p w14:paraId="3E152807" w14:textId="71818158" w:rsidR="005A738D" w:rsidRDefault="00F44A17" w:rsidP="00F44A17">
      <w:pPr>
        <w:pStyle w:val="Arial"/>
        <w:spacing w:line="360" w:lineRule="auto"/>
        <w:rPr>
          <w:rFonts w:eastAsia="Times New Roman"/>
        </w:rPr>
      </w:pPr>
      <w:r w:rsidRPr="00F44A17">
        <w:rPr>
          <w:rFonts w:eastAsia="Times New Roman"/>
          <w:u w:val="single"/>
        </w:rPr>
        <w:t xml:space="preserve">Photo </w:t>
      </w:r>
      <w:r w:rsidR="007D57D1">
        <w:rPr>
          <w:rFonts w:eastAsia="Times New Roman"/>
          <w:u w:val="single"/>
        </w:rPr>
        <w:t>c</w:t>
      </w:r>
      <w:r w:rsidRPr="00F44A17">
        <w:rPr>
          <w:rFonts w:eastAsia="Times New Roman"/>
          <w:u w:val="single"/>
        </w:rPr>
        <w:t>aption</w:t>
      </w:r>
      <w:r>
        <w:rPr>
          <w:rFonts w:eastAsia="Times New Roman"/>
        </w:rPr>
        <w:t>:</w:t>
      </w:r>
    </w:p>
    <w:p w14:paraId="104C0827" w14:textId="034A205D" w:rsidR="0065207B" w:rsidRDefault="006D24F5" w:rsidP="00F44A17">
      <w:pPr>
        <w:pStyle w:val="Arial"/>
        <w:spacing w:line="360" w:lineRule="auto"/>
        <w:rPr>
          <w:rFonts w:eastAsia="Times New Roman"/>
        </w:rPr>
      </w:pPr>
      <w:r>
        <w:rPr>
          <w:rFonts w:eastAsia="Times New Roman"/>
        </w:rPr>
        <w:t>Cheshire East Council logo</w:t>
      </w:r>
    </w:p>
    <w:p w14:paraId="1AAAA9C0" w14:textId="5F022479" w:rsidR="0065207B" w:rsidRPr="0065207B" w:rsidRDefault="0065207B" w:rsidP="00F44A17">
      <w:pPr>
        <w:pStyle w:val="Arial"/>
        <w:spacing w:line="360" w:lineRule="auto"/>
        <w:rPr>
          <w:rFonts w:eastAsia="Times New Roman"/>
          <w:u w:val="single"/>
        </w:rPr>
      </w:pPr>
      <w:r w:rsidRPr="0065207B">
        <w:rPr>
          <w:rFonts w:eastAsia="Times New Roman"/>
          <w:u w:val="single"/>
        </w:rPr>
        <w:t>Notes to Editors:</w:t>
      </w:r>
    </w:p>
    <w:p w14:paraId="4053B703" w14:textId="0DCF75F0" w:rsidR="00EF64BE" w:rsidRPr="00EF64BE" w:rsidRDefault="00EF64BE" w:rsidP="00EF64BE">
      <w:pPr>
        <w:rPr>
          <w:rFonts w:ascii="Arial" w:hAnsi="Arial" w:cs="Arial"/>
          <w:sz w:val="24"/>
          <w:szCs w:val="24"/>
        </w:rPr>
      </w:pPr>
      <w:r w:rsidRPr="00EF64BE">
        <w:rPr>
          <w:rFonts w:ascii="Arial" w:hAnsi="Arial" w:cs="Arial"/>
          <w:sz w:val="24"/>
          <w:szCs w:val="24"/>
        </w:rPr>
        <w:t>The leaders of all political groups of Cheshire East Council</w:t>
      </w:r>
      <w:r>
        <w:t xml:space="preserve"> </w:t>
      </w:r>
      <w:r w:rsidRPr="00EF64BE">
        <w:rPr>
          <w:rFonts w:ascii="Arial" w:hAnsi="Arial" w:cs="Arial"/>
          <w:sz w:val="24"/>
          <w:szCs w:val="24"/>
        </w:rPr>
        <w:t xml:space="preserve">quote comes from: </w:t>
      </w:r>
    </w:p>
    <w:p w14:paraId="25BD534A" w14:textId="5F57A4A2" w:rsidR="00EF64BE" w:rsidRPr="00EF64BE" w:rsidRDefault="00EF64BE" w:rsidP="00EF64BE">
      <w:pPr>
        <w:pStyle w:val="ListParagraph"/>
        <w:numPr>
          <w:ilvl w:val="0"/>
          <w:numId w:val="1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EF64BE">
        <w:rPr>
          <w:rFonts w:ascii="Arial" w:hAnsi="Arial" w:cs="Arial"/>
        </w:rPr>
        <w:t>Cllr Sam Corcoran, Leader of the Council; Leader of the Labour Group</w:t>
      </w:r>
    </w:p>
    <w:p w14:paraId="6B31061D" w14:textId="77777777" w:rsidR="00EF64BE" w:rsidRPr="00EF64BE" w:rsidRDefault="00EF64BE" w:rsidP="00EF64B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F64BE">
        <w:rPr>
          <w:rFonts w:ascii="Arial" w:hAnsi="Arial" w:cs="Arial"/>
        </w:rPr>
        <w:t>Cllr Craig Browne, Deputy Leader of the Council; Leader of the Independent Group</w:t>
      </w:r>
    </w:p>
    <w:p w14:paraId="52C46445" w14:textId="77777777" w:rsidR="00EF64BE" w:rsidRPr="00EF64BE" w:rsidRDefault="00EF64BE" w:rsidP="00EF64B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F64BE">
        <w:rPr>
          <w:rFonts w:ascii="Arial" w:hAnsi="Arial" w:cs="Arial"/>
        </w:rPr>
        <w:t>Cllr Janet Clowes, Leader of the Conservative Group</w:t>
      </w:r>
    </w:p>
    <w:p w14:paraId="53478DE5" w14:textId="28315ED5" w:rsidR="00EF64BE" w:rsidRDefault="00EF64BE" w:rsidP="00EF64B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F64BE">
        <w:rPr>
          <w:rFonts w:ascii="Arial" w:hAnsi="Arial" w:cs="Arial"/>
        </w:rPr>
        <w:t>Cllr Rod Fletcher, Leader of the Liberal Democrat Group</w:t>
      </w:r>
    </w:p>
    <w:p w14:paraId="090FE1C8" w14:textId="0C5422A9" w:rsidR="00960237" w:rsidRPr="00EF64BE" w:rsidRDefault="00960237" w:rsidP="00EF64B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Cllr Brendan Murphy,</w:t>
      </w:r>
      <w:r w:rsidRPr="00960237">
        <w:rPr>
          <w:rFonts w:ascii="Arial" w:hAnsi="Arial" w:cs="Arial"/>
        </w:rPr>
        <w:t xml:space="preserve"> </w:t>
      </w:r>
      <w:r w:rsidR="00BD50E6">
        <w:rPr>
          <w:rFonts w:ascii="Arial" w:hAnsi="Arial" w:cs="Arial"/>
        </w:rPr>
        <w:t xml:space="preserve">Leader of the </w:t>
      </w:r>
      <w:r>
        <w:rPr>
          <w:rFonts w:ascii="Arial" w:hAnsi="Arial" w:cs="Arial"/>
        </w:rPr>
        <w:t xml:space="preserve">Real Independent Group </w:t>
      </w:r>
    </w:p>
    <w:p w14:paraId="1EB3EA37" w14:textId="77777777" w:rsidR="00EF64BE" w:rsidRDefault="00EF64BE" w:rsidP="0020160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87CE004" w14:textId="0E04F2AD" w:rsidR="0065207B" w:rsidRPr="0065207B" w:rsidRDefault="0065207B" w:rsidP="0020160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5207B">
        <w:rPr>
          <w:rFonts w:ascii="Arial" w:hAnsi="Arial" w:cs="Arial"/>
          <w:noProof/>
          <w:sz w:val="24"/>
          <w:szCs w:val="24"/>
        </w:rPr>
        <w:t>The following design p</w:t>
      </w:r>
      <w:r w:rsidR="00DA22A5">
        <w:rPr>
          <w:rFonts w:ascii="Arial" w:hAnsi="Arial" w:cs="Arial"/>
          <w:noProof/>
          <w:sz w:val="24"/>
          <w:szCs w:val="24"/>
        </w:rPr>
        <w:t>rinciples</w:t>
      </w:r>
      <w:r w:rsidRPr="0065207B">
        <w:rPr>
          <w:rFonts w:ascii="Arial" w:hAnsi="Arial" w:cs="Arial"/>
          <w:noProof/>
          <w:sz w:val="24"/>
          <w:szCs w:val="24"/>
        </w:rPr>
        <w:t xml:space="preserve"> were considered</w:t>
      </w:r>
      <w:r>
        <w:rPr>
          <w:rFonts w:ascii="Arial" w:hAnsi="Arial" w:cs="Arial"/>
          <w:noProof/>
          <w:sz w:val="24"/>
          <w:szCs w:val="24"/>
        </w:rPr>
        <w:t xml:space="preserve"> when developing the committee system at the council</w:t>
      </w:r>
      <w:r w:rsidRPr="0065207B">
        <w:rPr>
          <w:rFonts w:ascii="Arial" w:hAnsi="Arial" w:cs="Arial"/>
          <w:noProof/>
          <w:sz w:val="24"/>
          <w:szCs w:val="24"/>
        </w:rPr>
        <w:t>:</w:t>
      </w:r>
    </w:p>
    <w:p w14:paraId="193278F7" w14:textId="56236EA1" w:rsidR="0065207B" w:rsidRPr="00423584" w:rsidRDefault="0065207B" w:rsidP="00423584">
      <w:pPr>
        <w:pStyle w:val="ListParagraph"/>
        <w:numPr>
          <w:ilvl w:val="0"/>
          <w:numId w:val="20"/>
        </w:numPr>
        <w:rPr>
          <w:rFonts w:ascii="Arial" w:hAnsi="Arial" w:cs="Arial"/>
          <w:noProof/>
        </w:rPr>
      </w:pPr>
      <w:r w:rsidRPr="00423584">
        <w:rPr>
          <w:rFonts w:ascii="Arial" w:hAnsi="Arial" w:cs="Arial"/>
          <w:noProof/>
        </w:rPr>
        <w:t>Decision-making will be easy to access and held in public;</w:t>
      </w:r>
    </w:p>
    <w:p w14:paraId="40574CA9" w14:textId="30D4AF5C" w:rsidR="0065207B" w:rsidRPr="00423584" w:rsidRDefault="0065207B" w:rsidP="00423584">
      <w:pPr>
        <w:pStyle w:val="ListParagraph"/>
        <w:numPr>
          <w:ilvl w:val="0"/>
          <w:numId w:val="20"/>
        </w:numPr>
        <w:rPr>
          <w:rFonts w:ascii="Arial" w:hAnsi="Arial" w:cs="Arial"/>
          <w:noProof/>
        </w:rPr>
      </w:pPr>
      <w:r w:rsidRPr="00423584">
        <w:rPr>
          <w:rFonts w:ascii="Arial" w:hAnsi="Arial" w:cs="Arial"/>
          <w:noProof/>
        </w:rPr>
        <w:t>Members of the public and Councillors will be given the opportunity to ask questions in Committees;</w:t>
      </w:r>
    </w:p>
    <w:p w14:paraId="7024BA52" w14:textId="2DF1E3D8" w:rsidR="0065207B" w:rsidRPr="00423584" w:rsidRDefault="0065207B" w:rsidP="00423584">
      <w:pPr>
        <w:pStyle w:val="ListParagraph"/>
        <w:numPr>
          <w:ilvl w:val="0"/>
          <w:numId w:val="20"/>
        </w:numPr>
        <w:rPr>
          <w:rFonts w:ascii="Arial" w:hAnsi="Arial" w:cs="Arial"/>
          <w:noProof/>
        </w:rPr>
      </w:pPr>
      <w:r w:rsidRPr="00423584">
        <w:rPr>
          <w:rFonts w:ascii="Arial" w:hAnsi="Arial" w:cs="Arial"/>
          <w:noProof/>
        </w:rPr>
        <w:t>Decisions will be made quickly, to meet the needs of the Council and local community;</w:t>
      </w:r>
    </w:p>
    <w:p w14:paraId="4C0CCE34" w14:textId="4580B189" w:rsidR="0065207B" w:rsidRPr="00423584" w:rsidRDefault="0065207B" w:rsidP="00423584">
      <w:pPr>
        <w:pStyle w:val="ListParagraph"/>
        <w:numPr>
          <w:ilvl w:val="0"/>
          <w:numId w:val="20"/>
        </w:numPr>
        <w:rPr>
          <w:rFonts w:ascii="Arial" w:hAnsi="Arial" w:cs="Arial"/>
          <w:noProof/>
        </w:rPr>
      </w:pPr>
      <w:r w:rsidRPr="00423584">
        <w:rPr>
          <w:rFonts w:ascii="Arial" w:hAnsi="Arial" w:cs="Arial"/>
          <w:noProof/>
        </w:rPr>
        <w:t xml:space="preserve">The </w:t>
      </w:r>
      <w:r w:rsidR="004431CC">
        <w:rPr>
          <w:rFonts w:ascii="Arial" w:hAnsi="Arial" w:cs="Arial"/>
          <w:noProof/>
        </w:rPr>
        <w:t>new arrangements will be cost neutral</w:t>
      </w:r>
      <w:r w:rsidRPr="00423584">
        <w:rPr>
          <w:rFonts w:ascii="Arial" w:hAnsi="Arial" w:cs="Arial"/>
          <w:noProof/>
        </w:rPr>
        <w:t>; with technology being used to help achieve this;</w:t>
      </w:r>
    </w:p>
    <w:p w14:paraId="224F88D1" w14:textId="609064CC" w:rsidR="0065207B" w:rsidRPr="00423584" w:rsidRDefault="0065207B" w:rsidP="00423584">
      <w:pPr>
        <w:pStyle w:val="ListParagraph"/>
        <w:numPr>
          <w:ilvl w:val="0"/>
          <w:numId w:val="20"/>
        </w:numPr>
        <w:rPr>
          <w:rFonts w:ascii="Arial" w:hAnsi="Arial" w:cs="Arial"/>
          <w:noProof/>
        </w:rPr>
      </w:pPr>
      <w:r w:rsidRPr="00423584">
        <w:rPr>
          <w:rFonts w:ascii="Arial" w:hAnsi="Arial" w:cs="Arial"/>
          <w:noProof/>
        </w:rPr>
        <w:t>Decisions will be legally compliant;</w:t>
      </w:r>
    </w:p>
    <w:p w14:paraId="6040914A" w14:textId="77777777" w:rsidR="0065207B" w:rsidRPr="00423584" w:rsidRDefault="0065207B" w:rsidP="00423584">
      <w:pPr>
        <w:pStyle w:val="ListParagraph"/>
        <w:numPr>
          <w:ilvl w:val="0"/>
          <w:numId w:val="20"/>
        </w:numPr>
        <w:rPr>
          <w:rFonts w:ascii="Arial" w:hAnsi="Arial" w:cs="Arial"/>
          <w:noProof/>
        </w:rPr>
      </w:pPr>
      <w:r w:rsidRPr="00423584">
        <w:rPr>
          <w:rFonts w:ascii="Arial" w:hAnsi="Arial" w:cs="Arial"/>
          <w:noProof/>
        </w:rPr>
        <w:t>The new arrangements will be modern, open, and transparent; the Committees having work programmes which are available to the public.</w:t>
      </w:r>
    </w:p>
    <w:p w14:paraId="45CCBA65" w14:textId="77777777" w:rsidR="0065207B" w:rsidRDefault="0065207B" w:rsidP="00201601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1AFD9342" w14:textId="66701726" w:rsidR="0065207B" w:rsidRDefault="00775FA0" w:rsidP="0020160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 </w:t>
      </w:r>
      <w:r w:rsidR="0065207B" w:rsidRPr="0065207B">
        <w:rPr>
          <w:rFonts w:ascii="Arial" w:hAnsi="Arial" w:cs="Arial"/>
          <w:noProof/>
          <w:sz w:val="24"/>
          <w:szCs w:val="24"/>
        </w:rPr>
        <w:t>calend</w:t>
      </w:r>
      <w:r w:rsidR="00DA22A5">
        <w:rPr>
          <w:rFonts w:ascii="Arial" w:hAnsi="Arial" w:cs="Arial"/>
          <w:noProof/>
          <w:sz w:val="24"/>
          <w:szCs w:val="24"/>
        </w:rPr>
        <w:t>ar</w:t>
      </w:r>
      <w:r w:rsidR="0065207B" w:rsidRPr="0065207B">
        <w:rPr>
          <w:rFonts w:ascii="Arial" w:hAnsi="Arial" w:cs="Arial"/>
          <w:noProof/>
          <w:sz w:val="24"/>
          <w:szCs w:val="24"/>
        </w:rPr>
        <w:t xml:space="preserve"> of meetings and their respective agendas </w:t>
      </w:r>
      <w:r>
        <w:rPr>
          <w:rFonts w:ascii="Arial" w:hAnsi="Arial" w:cs="Arial"/>
          <w:noProof/>
          <w:sz w:val="24"/>
          <w:szCs w:val="24"/>
        </w:rPr>
        <w:t xml:space="preserve">(once published) </w:t>
      </w:r>
      <w:r w:rsidR="0065207B" w:rsidRPr="0065207B">
        <w:rPr>
          <w:rFonts w:ascii="Arial" w:hAnsi="Arial" w:cs="Arial"/>
          <w:noProof/>
          <w:sz w:val="24"/>
          <w:szCs w:val="24"/>
        </w:rPr>
        <w:t>can be found on the council website</w:t>
      </w:r>
      <w:r w:rsidR="0065207B">
        <w:rPr>
          <w:rFonts w:ascii="Arial" w:hAnsi="Arial" w:cs="Arial"/>
          <w:noProof/>
          <w:sz w:val="24"/>
          <w:szCs w:val="24"/>
        </w:rPr>
        <w:t xml:space="preserve"> at</w:t>
      </w:r>
      <w:r w:rsidR="0065207B" w:rsidRPr="0065207B">
        <w:rPr>
          <w:rFonts w:ascii="Arial" w:hAnsi="Arial" w:cs="Arial"/>
          <w:noProof/>
          <w:sz w:val="24"/>
          <w:szCs w:val="24"/>
        </w:rPr>
        <w:t xml:space="preserve">: </w:t>
      </w:r>
      <w:hyperlink r:id="rId13" w:history="1">
        <w:r w:rsidR="0065207B" w:rsidRPr="0065207B">
          <w:rPr>
            <w:rStyle w:val="Hyperlink"/>
            <w:rFonts w:ascii="Arial" w:hAnsi="Arial" w:cs="Arial"/>
            <w:noProof/>
            <w:sz w:val="24"/>
            <w:szCs w:val="24"/>
          </w:rPr>
          <w:t>http://moderngov.cheshireeast.gov.uk/ecminutes/mgCalendarMonthView.aspx?GL=1&amp;bcr=1</w:t>
        </w:r>
      </w:hyperlink>
      <w:r w:rsidR="0065207B" w:rsidRPr="0065207B">
        <w:rPr>
          <w:rFonts w:ascii="Arial" w:hAnsi="Arial" w:cs="Arial"/>
          <w:noProof/>
          <w:sz w:val="24"/>
          <w:szCs w:val="24"/>
        </w:rPr>
        <w:t xml:space="preserve"> </w:t>
      </w:r>
    </w:p>
    <w:p w14:paraId="33C9223F" w14:textId="3FCC24EF" w:rsidR="00960C96" w:rsidRDefault="00960C96" w:rsidP="0020160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Further information on each of the service committees can be found on the council website via the links below:</w:t>
      </w:r>
    </w:p>
    <w:p w14:paraId="502E1BC5" w14:textId="77777777" w:rsidR="00960C96" w:rsidRPr="00423584" w:rsidRDefault="005B1D62" w:rsidP="00423584">
      <w:pPr>
        <w:pStyle w:val="ListParagraph"/>
        <w:numPr>
          <w:ilvl w:val="0"/>
          <w:numId w:val="19"/>
        </w:numPr>
        <w:shd w:val="clear" w:color="auto" w:fill="FFFFFF"/>
        <w:spacing w:before="75" w:after="120" w:line="300" w:lineRule="atLeast"/>
        <w:rPr>
          <w:rFonts w:ascii="Arial" w:hAnsi="Arial" w:cs="Arial"/>
          <w:color w:val="0B0C0C"/>
        </w:rPr>
      </w:pPr>
      <w:hyperlink r:id="rId14" w:tooltip="Link to details for Adults and Health Committee" w:history="1">
        <w:r w:rsidR="00960C96" w:rsidRPr="00423584">
          <w:rPr>
            <w:rStyle w:val="Hyperlink"/>
            <w:rFonts w:ascii="Arial" w:hAnsi="Arial" w:cs="Arial"/>
            <w:color w:val="2E3191"/>
            <w:u w:val="none"/>
          </w:rPr>
          <w:t>Adults and Health Committee</w:t>
        </w:r>
      </w:hyperlink>
    </w:p>
    <w:p w14:paraId="13EC397F" w14:textId="77777777" w:rsidR="00960C96" w:rsidRPr="00423584" w:rsidRDefault="005B1D62" w:rsidP="00423584">
      <w:pPr>
        <w:pStyle w:val="ListParagraph"/>
        <w:numPr>
          <w:ilvl w:val="0"/>
          <w:numId w:val="19"/>
        </w:numPr>
        <w:shd w:val="clear" w:color="auto" w:fill="FFFFFF"/>
        <w:spacing w:before="75" w:after="120" w:line="300" w:lineRule="atLeast"/>
        <w:rPr>
          <w:rFonts w:ascii="Arial" w:hAnsi="Arial" w:cs="Arial"/>
          <w:color w:val="0B0C0C"/>
        </w:rPr>
      </w:pPr>
      <w:hyperlink r:id="rId15" w:tooltip="Link to details for Children and Families Committee" w:history="1">
        <w:r w:rsidR="00960C96" w:rsidRPr="00423584">
          <w:rPr>
            <w:rStyle w:val="Hyperlink"/>
            <w:rFonts w:ascii="Arial" w:hAnsi="Arial" w:cs="Arial"/>
            <w:color w:val="2E3191"/>
            <w:u w:val="none"/>
          </w:rPr>
          <w:t>Children and Families Committee</w:t>
        </w:r>
      </w:hyperlink>
    </w:p>
    <w:p w14:paraId="68668A50" w14:textId="77777777" w:rsidR="00960C96" w:rsidRPr="00423584" w:rsidRDefault="005B1D62" w:rsidP="00423584">
      <w:pPr>
        <w:pStyle w:val="ListParagraph"/>
        <w:numPr>
          <w:ilvl w:val="0"/>
          <w:numId w:val="19"/>
        </w:numPr>
        <w:shd w:val="clear" w:color="auto" w:fill="FFFFFF"/>
        <w:spacing w:before="75" w:after="120" w:line="300" w:lineRule="atLeast"/>
        <w:rPr>
          <w:rFonts w:ascii="Arial" w:hAnsi="Arial" w:cs="Arial"/>
          <w:color w:val="0B0C0C"/>
        </w:rPr>
      </w:pPr>
      <w:hyperlink r:id="rId16" w:tooltip="Link to details for Corporate Policy Committee" w:history="1">
        <w:r w:rsidR="00960C96" w:rsidRPr="00423584">
          <w:rPr>
            <w:rStyle w:val="Hyperlink"/>
            <w:rFonts w:ascii="Arial" w:hAnsi="Arial" w:cs="Arial"/>
            <w:color w:val="2E3191"/>
            <w:u w:val="none"/>
          </w:rPr>
          <w:t>Corporate Policy Committee</w:t>
        </w:r>
      </w:hyperlink>
    </w:p>
    <w:p w14:paraId="40D4FC59" w14:textId="77777777" w:rsidR="00960C96" w:rsidRPr="00423584" w:rsidRDefault="005B1D62" w:rsidP="00423584">
      <w:pPr>
        <w:pStyle w:val="ListParagraph"/>
        <w:numPr>
          <w:ilvl w:val="0"/>
          <w:numId w:val="19"/>
        </w:numPr>
        <w:shd w:val="clear" w:color="auto" w:fill="FFFFFF"/>
        <w:spacing w:before="75" w:after="120" w:line="300" w:lineRule="atLeast"/>
        <w:rPr>
          <w:rFonts w:ascii="Arial" w:hAnsi="Arial" w:cs="Arial"/>
          <w:color w:val="0B0C0C"/>
        </w:rPr>
      </w:pPr>
      <w:hyperlink r:id="rId17" w:tooltip="Link to details for Economy and Growth Committee" w:history="1">
        <w:r w:rsidR="00960C96" w:rsidRPr="00423584">
          <w:rPr>
            <w:rStyle w:val="Hyperlink"/>
            <w:rFonts w:ascii="Arial" w:hAnsi="Arial" w:cs="Arial"/>
            <w:color w:val="2E3191"/>
            <w:u w:val="none"/>
          </w:rPr>
          <w:t>Economy and Growth Committee</w:t>
        </w:r>
      </w:hyperlink>
    </w:p>
    <w:p w14:paraId="45E1C1A4" w14:textId="77777777" w:rsidR="00960C96" w:rsidRPr="00423584" w:rsidRDefault="005B1D62" w:rsidP="00423584">
      <w:pPr>
        <w:pStyle w:val="ListParagraph"/>
        <w:numPr>
          <w:ilvl w:val="0"/>
          <w:numId w:val="19"/>
        </w:numPr>
        <w:shd w:val="clear" w:color="auto" w:fill="FFFFFF"/>
        <w:spacing w:before="75" w:after="120" w:line="300" w:lineRule="atLeast"/>
        <w:rPr>
          <w:rFonts w:ascii="Arial" w:hAnsi="Arial" w:cs="Arial"/>
          <w:color w:val="0B0C0C"/>
        </w:rPr>
      </w:pPr>
      <w:hyperlink r:id="rId18" w:tooltip="Link to details for Environment and Communities Committee" w:history="1">
        <w:r w:rsidR="00960C96" w:rsidRPr="00423584">
          <w:rPr>
            <w:rStyle w:val="Hyperlink"/>
            <w:rFonts w:ascii="Arial" w:hAnsi="Arial" w:cs="Arial"/>
            <w:color w:val="2E3191"/>
            <w:u w:val="none"/>
          </w:rPr>
          <w:t>Environment and Communities Committee</w:t>
        </w:r>
      </w:hyperlink>
    </w:p>
    <w:p w14:paraId="00CE8C38" w14:textId="77777777" w:rsidR="00960C96" w:rsidRPr="00423584" w:rsidRDefault="005B1D62" w:rsidP="00423584">
      <w:pPr>
        <w:pStyle w:val="ListParagraph"/>
        <w:numPr>
          <w:ilvl w:val="0"/>
          <w:numId w:val="19"/>
        </w:numPr>
        <w:shd w:val="clear" w:color="auto" w:fill="FFFFFF"/>
        <w:spacing w:before="75" w:after="120" w:line="300" w:lineRule="atLeast"/>
        <w:rPr>
          <w:rFonts w:ascii="Arial" w:hAnsi="Arial" w:cs="Arial"/>
          <w:color w:val="0B0C0C"/>
        </w:rPr>
      </w:pPr>
      <w:hyperlink r:id="rId19" w:tooltip="Link to details for Finance Sub Committee" w:history="1">
        <w:r w:rsidR="00960C96" w:rsidRPr="00423584">
          <w:rPr>
            <w:rStyle w:val="Hyperlink"/>
            <w:rFonts w:ascii="Arial" w:hAnsi="Arial" w:cs="Arial"/>
            <w:color w:val="2E3191"/>
            <w:u w:val="none"/>
          </w:rPr>
          <w:t>Finance Sub Committee</w:t>
        </w:r>
      </w:hyperlink>
    </w:p>
    <w:p w14:paraId="0EE5F971" w14:textId="77777777" w:rsidR="00960C96" w:rsidRPr="00423584" w:rsidRDefault="005B1D62" w:rsidP="00423584">
      <w:pPr>
        <w:pStyle w:val="ListParagraph"/>
        <w:numPr>
          <w:ilvl w:val="0"/>
          <w:numId w:val="19"/>
        </w:numPr>
        <w:shd w:val="clear" w:color="auto" w:fill="FFFFFF"/>
        <w:spacing w:before="75" w:after="120" w:line="300" w:lineRule="atLeast"/>
        <w:rPr>
          <w:rFonts w:ascii="Arial" w:hAnsi="Arial" w:cs="Arial"/>
          <w:color w:val="0B0C0C"/>
        </w:rPr>
      </w:pPr>
      <w:hyperlink r:id="rId20" w:tooltip="Link to details for Highways and Transport Committee" w:history="1">
        <w:r w:rsidR="00960C96" w:rsidRPr="00423584">
          <w:rPr>
            <w:rStyle w:val="Hyperlink"/>
            <w:rFonts w:ascii="Arial" w:hAnsi="Arial" w:cs="Arial"/>
            <w:color w:val="2E3191"/>
            <w:u w:val="none"/>
          </w:rPr>
          <w:t>Highways and Transport Committee</w:t>
        </w:r>
      </w:hyperlink>
    </w:p>
    <w:p w14:paraId="5EC6A52A" w14:textId="77777777" w:rsidR="0065207B" w:rsidRDefault="0065207B" w:rsidP="00201601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754A22C1" w14:textId="27CC2C27" w:rsidR="00201601" w:rsidRPr="00F929A4" w:rsidRDefault="007C2B14" w:rsidP="00201601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Media release contact</w:t>
      </w:r>
      <w:r w:rsidR="00322FD4">
        <w:rPr>
          <w:rFonts w:ascii="Arial" w:hAnsi="Arial" w:cs="Arial"/>
          <w:b/>
          <w:bCs/>
          <w:noProof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noProof/>
          <w:sz w:val="24"/>
          <w:szCs w:val="24"/>
        </w:rPr>
        <w:t>Lauren Kelly</w:t>
      </w:r>
    </w:p>
    <w:p w14:paraId="382432D6" w14:textId="77777777" w:rsidR="00201601" w:rsidRPr="00F929A4" w:rsidRDefault="00BB3F61" w:rsidP="00201601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Media desk number</w:t>
      </w:r>
      <w:r w:rsidR="00201601" w:rsidRPr="00F929A4">
        <w:rPr>
          <w:rFonts w:ascii="Arial" w:hAnsi="Arial" w:cs="Arial"/>
          <w:b/>
          <w:bCs/>
          <w:noProof/>
          <w:sz w:val="24"/>
          <w:szCs w:val="24"/>
        </w:rPr>
        <w:t>: 01270 686</w:t>
      </w:r>
      <w:r>
        <w:rPr>
          <w:rFonts w:ascii="Arial" w:hAnsi="Arial" w:cs="Arial"/>
          <w:b/>
          <w:bCs/>
          <w:noProof/>
          <w:sz w:val="24"/>
          <w:szCs w:val="24"/>
        </w:rPr>
        <w:t>577</w:t>
      </w:r>
    </w:p>
    <w:p w14:paraId="1B59D85B" w14:textId="1422EFB5" w:rsidR="009F23C4" w:rsidRPr="005A1453" w:rsidRDefault="00201601" w:rsidP="00B956BA">
      <w:pPr>
        <w:spacing w:after="0" w:line="240" w:lineRule="auto"/>
      </w:pPr>
      <w:r w:rsidRPr="00F929A4">
        <w:rPr>
          <w:rFonts w:ascii="Arial" w:hAnsi="Arial" w:cs="Arial"/>
          <w:b/>
          <w:bCs/>
          <w:noProof/>
          <w:sz w:val="24"/>
          <w:szCs w:val="24"/>
        </w:rPr>
        <w:t xml:space="preserve">Email: </w:t>
      </w:r>
      <w:hyperlink r:id="rId21" w:history="1">
        <w:r w:rsidR="007C2B14" w:rsidRPr="00767268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media@cheshireeast.gov.uk</w:t>
        </w:r>
      </w:hyperlink>
      <w:r w:rsidR="007C2B1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sectPr w:rsidR="009F23C4" w:rsidRPr="005A1453" w:rsidSect="008C13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567" w:right="1286" w:bottom="567" w:left="1134" w:header="17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5CF15" w14:textId="77777777" w:rsidR="003E6495" w:rsidRDefault="003E6495">
      <w:r>
        <w:separator/>
      </w:r>
    </w:p>
  </w:endnote>
  <w:endnote w:type="continuationSeparator" w:id="0">
    <w:p w14:paraId="09BABB35" w14:textId="77777777" w:rsidR="003E6495" w:rsidRDefault="003E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7 Bold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TheSans B4 SemiLight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EA22" w14:textId="7D5DDCDF" w:rsidR="007C2B14" w:rsidRPr="005B1D62" w:rsidRDefault="005B1D62" w:rsidP="005B1D62">
    <w:pPr>
      <w:pStyle w:val="Footer"/>
      <w:jc w:val="center"/>
    </w:pPr>
    <w:fldSimple w:instr=" DOCPROPERTY bjFooterEvenPageDocProperty \* MERGEFORMAT " w:fldLock="1">
      <w:r w:rsidRPr="005B1D62">
        <w:rPr>
          <w:rFonts w:ascii="Arial" w:hAnsi="Arial" w:cs="Arial"/>
          <w:color w:val="0000FF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160AB" w14:textId="7073BE36" w:rsidR="007C2B14" w:rsidRPr="005B1D62" w:rsidRDefault="005B1D62" w:rsidP="005B1D62">
    <w:pPr>
      <w:pStyle w:val="Footer"/>
      <w:jc w:val="center"/>
    </w:pPr>
    <w:fldSimple w:instr=" DOCPROPERTY bjFooterBothDocProperty \* MERGEFORMAT " w:fldLock="1">
      <w:r w:rsidRPr="005B1D62">
        <w:rPr>
          <w:rFonts w:ascii="Arial" w:hAnsi="Arial" w:cs="Arial"/>
          <w:color w:val="0000FF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CD840" w14:textId="2A738A4E" w:rsidR="00F871AA" w:rsidRDefault="005B1D62" w:rsidP="005B1D62">
    <w:pPr>
      <w:pStyle w:val="Footer"/>
      <w:ind w:leftChars="-472" w:left="-1038" w:rightChars="-355" w:right="-781"/>
      <w:jc w:val="center"/>
    </w:pPr>
    <w:fldSimple w:instr=" DOCPROPERTY bjFooterFirstPageDocProperty \* MERGEFORMAT " w:fldLock="1">
      <w:r w:rsidRPr="005B1D62">
        <w:rPr>
          <w:rFonts w:ascii="Arial" w:hAnsi="Arial" w:cs="Arial"/>
          <w:color w:val="0000FF"/>
          <w:sz w:val="24"/>
        </w:rPr>
        <w:t>OFFICIAL</w:t>
      </w:r>
    </w:fldSimple>
    <w:r w:rsidR="006A73E0">
      <w:rPr>
        <w:noProof/>
      </w:rPr>
      <w:drawing>
        <wp:anchor distT="0" distB="0" distL="114300" distR="114300" simplePos="0" relativeHeight="251657728" behindDoc="0" locked="0" layoutInCell="1" allowOverlap="1" wp14:anchorId="15E417AE" wp14:editId="13CD5668">
          <wp:simplePos x="0" y="0"/>
          <wp:positionH relativeFrom="column">
            <wp:posOffset>-571500</wp:posOffset>
          </wp:positionH>
          <wp:positionV relativeFrom="paragraph">
            <wp:posOffset>-917575</wp:posOffset>
          </wp:positionV>
          <wp:extent cx="7210425" cy="10668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A2F80" w14:textId="77777777" w:rsidR="003E6495" w:rsidRDefault="003E6495">
      <w:r>
        <w:separator/>
      </w:r>
    </w:p>
  </w:footnote>
  <w:footnote w:type="continuationSeparator" w:id="0">
    <w:p w14:paraId="557CB6DC" w14:textId="77777777" w:rsidR="003E6495" w:rsidRDefault="003E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E32FF" w14:textId="77777777" w:rsidR="00407A0C" w:rsidRDefault="00407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6130" w14:textId="77777777" w:rsidR="00F871AA" w:rsidRDefault="00F871AA" w:rsidP="00EA5DEF">
    <w:pPr>
      <w:pStyle w:val="Header"/>
      <w:ind w:rightChars="-118" w:right="-2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F8AC8" w14:textId="66DCEB81" w:rsidR="00F871AA" w:rsidRDefault="00F871AA" w:rsidP="00EA5DEF">
    <w:pPr>
      <w:pStyle w:val="Header"/>
      <w:tabs>
        <w:tab w:val="clear" w:pos="4153"/>
        <w:tab w:val="clear" w:pos="8306"/>
      </w:tabs>
      <w:ind w:rightChars="-22" w:right="-48"/>
    </w:pPr>
    <w:r>
      <w:tab/>
    </w:r>
    <w:r w:rsidR="006A73E0">
      <w:rPr>
        <w:noProof/>
      </w:rPr>
      <w:drawing>
        <wp:inline distT="0" distB="0" distL="0" distR="0" wp14:anchorId="1E58D9AF" wp14:editId="0CBA6C64">
          <wp:extent cx="651510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16" r="5093"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4306C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B4812"/>
    <w:multiLevelType w:val="hybridMultilevel"/>
    <w:tmpl w:val="187A7F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65F"/>
    <w:multiLevelType w:val="hybridMultilevel"/>
    <w:tmpl w:val="F3B2AC42"/>
    <w:lvl w:ilvl="0" w:tplc="CA26A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40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C7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E5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0C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E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26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81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4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B32654"/>
    <w:multiLevelType w:val="multilevel"/>
    <w:tmpl w:val="49B6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A2677"/>
    <w:multiLevelType w:val="hybridMultilevel"/>
    <w:tmpl w:val="D2769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269A3"/>
    <w:multiLevelType w:val="hybridMultilevel"/>
    <w:tmpl w:val="A77CDE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F0E43"/>
    <w:multiLevelType w:val="hybridMultilevel"/>
    <w:tmpl w:val="9F061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4CCE"/>
    <w:multiLevelType w:val="hybridMultilevel"/>
    <w:tmpl w:val="96A821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96F0D"/>
    <w:multiLevelType w:val="multilevel"/>
    <w:tmpl w:val="1C06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316FF"/>
    <w:multiLevelType w:val="hybridMultilevel"/>
    <w:tmpl w:val="EAC06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35B11"/>
    <w:multiLevelType w:val="hybridMultilevel"/>
    <w:tmpl w:val="D566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D41F6"/>
    <w:multiLevelType w:val="hybridMultilevel"/>
    <w:tmpl w:val="578058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6F8E"/>
    <w:multiLevelType w:val="multilevel"/>
    <w:tmpl w:val="B6FE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83A8C"/>
    <w:multiLevelType w:val="hybridMultilevel"/>
    <w:tmpl w:val="9FF62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883692"/>
    <w:multiLevelType w:val="multilevel"/>
    <w:tmpl w:val="5A96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454E9"/>
    <w:multiLevelType w:val="hybridMultilevel"/>
    <w:tmpl w:val="48FA1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371E7A"/>
    <w:multiLevelType w:val="hybridMultilevel"/>
    <w:tmpl w:val="BEC03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7762AC"/>
    <w:multiLevelType w:val="hybridMultilevel"/>
    <w:tmpl w:val="5E0E9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D97B9D"/>
    <w:multiLevelType w:val="hybridMultilevel"/>
    <w:tmpl w:val="03D67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10F09"/>
    <w:multiLevelType w:val="hybridMultilevel"/>
    <w:tmpl w:val="C4D83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9"/>
  </w:num>
  <w:num w:numId="12">
    <w:abstractNumId w:val="15"/>
  </w:num>
  <w:num w:numId="13">
    <w:abstractNumId w:val="16"/>
  </w:num>
  <w:num w:numId="14">
    <w:abstractNumId w:val="9"/>
  </w:num>
  <w:num w:numId="15">
    <w:abstractNumId w:val="2"/>
  </w:num>
  <w:num w:numId="16">
    <w:abstractNumId w:val="4"/>
  </w:num>
  <w:num w:numId="17">
    <w:abstractNumId w:val="10"/>
  </w:num>
  <w:num w:numId="18">
    <w:abstractNumId w:val="12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A2"/>
    <w:rsid w:val="000021D8"/>
    <w:rsid w:val="00003A08"/>
    <w:rsid w:val="00005C64"/>
    <w:rsid w:val="00006F5A"/>
    <w:rsid w:val="000134C8"/>
    <w:rsid w:val="00014EFF"/>
    <w:rsid w:val="000164C3"/>
    <w:rsid w:val="0002038C"/>
    <w:rsid w:val="00020551"/>
    <w:rsid w:val="000211E7"/>
    <w:rsid w:val="00021D57"/>
    <w:rsid w:val="00024046"/>
    <w:rsid w:val="00026171"/>
    <w:rsid w:val="00026C07"/>
    <w:rsid w:val="00030761"/>
    <w:rsid w:val="000315C6"/>
    <w:rsid w:val="00032A50"/>
    <w:rsid w:val="00032D7C"/>
    <w:rsid w:val="00032EEC"/>
    <w:rsid w:val="00037A97"/>
    <w:rsid w:val="00042509"/>
    <w:rsid w:val="00046AB1"/>
    <w:rsid w:val="00046DB3"/>
    <w:rsid w:val="00046DB6"/>
    <w:rsid w:val="0004757A"/>
    <w:rsid w:val="00055CD2"/>
    <w:rsid w:val="00056CD0"/>
    <w:rsid w:val="000613AB"/>
    <w:rsid w:val="00062C82"/>
    <w:rsid w:val="00064572"/>
    <w:rsid w:val="00064D94"/>
    <w:rsid w:val="00066D4F"/>
    <w:rsid w:val="000713B9"/>
    <w:rsid w:val="00072928"/>
    <w:rsid w:val="000747F0"/>
    <w:rsid w:val="00082346"/>
    <w:rsid w:val="000829F0"/>
    <w:rsid w:val="00082CE4"/>
    <w:rsid w:val="00085807"/>
    <w:rsid w:val="00085FDB"/>
    <w:rsid w:val="000871BD"/>
    <w:rsid w:val="00090C78"/>
    <w:rsid w:val="00097C26"/>
    <w:rsid w:val="000A0FA8"/>
    <w:rsid w:val="000A2146"/>
    <w:rsid w:val="000A40C8"/>
    <w:rsid w:val="000A4593"/>
    <w:rsid w:val="000A6CCE"/>
    <w:rsid w:val="000A77FF"/>
    <w:rsid w:val="000B13F9"/>
    <w:rsid w:val="000B469D"/>
    <w:rsid w:val="000B4B22"/>
    <w:rsid w:val="000B4EB8"/>
    <w:rsid w:val="000C1937"/>
    <w:rsid w:val="000C353C"/>
    <w:rsid w:val="000C3FFC"/>
    <w:rsid w:val="000C505E"/>
    <w:rsid w:val="000C67D5"/>
    <w:rsid w:val="000C7742"/>
    <w:rsid w:val="000D1B48"/>
    <w:rsid w:val="000D4587"/>
    <w:rsid w:val="000D481B"/>
    <w:rsid w:val="000D48AE"/>
    <w:rsid w:val="000D549F"/>
    <w:rsid w:val="000D5AA8"/>
    <w:rsid w:val="000E121D"/>
    <w:rsid w:val="000E2F19"/>
    <w:rsid w:val="000E4BAD"/>
    <w:rsid w:val="000E5E23"/>
    <w:rsid w:val="000E6155"/>
    <w:rsid w:val="000E72D6"/>
    <w:rsid w:val="000E7429"/>
    <w:rsid w:val="000F0C8C"/>
    <w:rsid w:val="000F3950"/>
    <w:rsid w:val="000F4BE7"/>
    <w:rsid w:val="000F5054"/>
    <w:rsid w:val="000F5A74"/>
    <w:rsid w:val="00101FDB"/>
    <w:rsid w:val="00102951"/>
    <w:rsid w:val="00107435"/>
    <w:rsid w:val="0011314B"/>
    <w:rsid w:val="00120490"/>
    <w:rsid w:val="0012134F"/>
    <w:rsid w:val="001241F9"/>
    <w:rsid w:val="0012692D"/>
    <w:rsid w:val="00126E20"/>
    <w:rsid w:val="00130D44"/>
    <w:rsid w:val="00131799"/>
    <w:rsid w:val="00133C0C"/>
    <w:rsid w:val="00134BCB"/>
    <w:rsid w:val="001371D5"/>
    <w:rsid w:val="00141A8B"/>
    <w:rsid w:val="00144327"/>
    <w:rsid w:val="00146D2F"/>
    <w:rsid w:val="00146E45"/>
    <w:rsid w:val="00147998"/>
    <w:rsid w:val="0015548E"/>
    <w:rsid w:val="00156C23"/>
    <w:rsid w:val="0015733F"/>
    <w:rsid w:val="001575BE"/>
    <w:rsid w:val="00165899"/>
    <w:rsid w:val="00167889"/>
    <w:rsid w:val="00167CDF"/>
    <w:rsid w:val="00172C2F"/>
    <w:rsid w:val="001749DA"/>
    <w:rsid w:val="00174C5F"/>
    <w:rsid w:val="001750C2"/>
    <w:rsid w:val="00175DF1"/>
    <w:rsid w:val="001806E8"/>
    <w:rsid w:val="001838F4"/>
    <w:rsid w:val="00183AC9"/>
    <w:rsid w:val="00183DA3"/>
    <w:rsid w:val="001867CA"/>
    <w:rsid w:val="001919F1"/>
    <w:rsid w:val="001A02FF"/>
    <w:rsid w:val="001A1FF0"/>
    <w:rsid w:val="001A3127"/>
    <w:rsid w:val="001A5D79"/>
    <w:rsid w:val="001B0080"/>
    <w:rsid w:val="001B24C8"/>
    <w:rsid w:val="001B35F4"/>
    <w:rsid w:val="001B55D8"/>
    <w:rsid w:val="001B7507"/>
    <w:rsid w:val="001B7A02"/>
    <w:rsid w:val="001C119F"/>
    <w:rsid w:val="001C130E"/>
    <w:rsid w:val="001C187F"/>
    <w:rsid w:val="001C3458"/>
    <w:rsid w:val="001C6B81"/>
    <w:rsid w:val="001C70FB"/>
    <w:rsid w:val="001D018D"/>
    <w:rsid w:val="001D594C"/>
    <w:rsid w:val="001D7138"/>
    <w:rsid w:val="001E1219"/>
    <w:rsid w:val="001E3EFD"/>
    <w:rsid w:val="001E4D60"/>
    <w:rsid w:val="001E4EF6"/>
    <w:rsid w:val="001F0B7B"/>
    <w:rsid w:val="001F13A7"/>
    <w:rsid w:val="001F2A37"/>
    <w:rsid w:val="001F3C0E"/>
    <w:rsid w:val="001F640E"/>
    <w:rsid w:val="001F6FCC"/>
    <w:rsid w:val="00201601"/>
    <w:rsid w:val="00204A1F"/>
    <w:rsid w:val="00206DA1"/>
    <w:rsid w:val="00207AF8"/>
    <w:rsid w:val="00207C10"/>
    <w:rsid w:val="002119D7"/>
    <w:rsid w:val="00216F23"/>
    <w:rsid w:val="002200A1"/>
    <w:rsid w:val="00220EDD"/>
    <w:rsid w:val="002222DC"/>
    <w:rsid w:val="0022502F"/>
    <w:rsid w:val="00226CC5"/>
    <w:rsid w:val="00227F7E"/>
    <w:rsid w:val="00227FFE"/>
    <w:rsid w:val="002319EA"/>
    <w:rsid w:val="002349D0"/>
    <w:rsid w:val="002351B5"/>
    <w:rsid w:val="002400EF"/>
    <w:rsid w:val="002429CA"/>
    <w:rsid w:val="00244DCD"/>
    <w:rsid w:val="0024533C"/>
    <w:rsid w:val="00245402"/>
    <w:rsid w:val="00251AB1"/>
    <w:rsid w:val="00254886"/>
    <w:rsid w:val="00256403"/>
    <w:rsid w:val="0026227B"/>
    <w:rsid w:val="00262AD5"/>
    <w:rsid w:val="00264D33"/>
    <w:rsid w:val="00271C10"/>
    <w:rsid w:val="00273F2F"/>
    <w:rsid w:val="002771F8"/>
    <w:rsid w:val="0027793C"/>
    <w:rsid w:val="00277B7B"/>
    <w:rsid w:val="00281C04"/>
    <w:rsid w:val="00282BF0"/>
    <w:rsid w:val="0028448C"/>
    <w:rsid w:val="002928BB"/>
    <w:rsid w:val="00293F51"/>
    <w:rsid w:val="00296260"/>
    <w:rsid w:val="0029792C"/>
    <w:rsid w:val="002A192E"/>
    <w:rsid w:val="002A218E"/>
    <w:rsid w:val="002A380B"/>
    <w:rsid w:val="002A6727"/>
    <w:rsid w:val="002A7CB3"/>
    <w:rsid w:val="002B143B"/>
    <w:rsid w:val="002B21F8"/>
    <w:rsid w:val="002B537F"/>
    <w:rsid w:val="002B5A8C"/>
    <w:rsid w:val="002C0F8D"/>
    <w:rsid w:val="002C120D"/>
    <w:rsid w:val="002C17CD"/>
    <w:rsid w:val="002C1CDD"/>
    <w:rsid w:val="002C6041"/>
    <w:rsid w:val="002C68F9"/>
    <w:rsid w:val="002C7029"/>
    <w:rsid w:val="002D0267"/>
    <w:rsid w:val="002D40D7"/>
    <w:rsid w:val="002E037E"/>
    <w:rsid w:val="002E7259"/>
    <w:rsid w:val="002E736E"/>
    <w:rsid w:val="002E7993"/>
    <w:rsid w:val="002F2103"/>
    <w:rsid w:val="002F2595"/>
    <w:rsid w:val="002F2FD9"/>
    <w:rsid w:val="002F3C41"/>
    <w:rsid w:val="002F4047"/>
    <w:rsid w:val="002F5D46"/>
    <w:rsid w:val="0030239F"/>
    <w:rsid w:val="00304205"/>
    <w:rsid w:val="00312A91"/>
    <w:rsid w:val="003144DD"/>
    <w:rsid w:val="00314BB5"/>
    <w:rsid w:val="00314C7C"/>
    <w:rsid w:val="0031584D"/>
    <w:rsid w:val="00316A0C"/>
    <w:rsid w:val="003213B2"/>
    <w:rsid w:val="00322FD4"/>
    <w:rsid w:val="003241AB"/>
    <w:rsid w:val="0032469A"/>
    <w:rsid w:val="003248A4"/>
    <w:rsid w:val="0032566E"/>
    <w:rsid w:val="00325DBC"/>
    <w:rsid w:val="00326A18"/>
    <w:rsid w:val="00326D8C"/>
    <w:rsid w:val="00330163"/>
    <w:rsid w:val="00331136"/>
    <w:rsid w:val="00331286"/>
    <w:rsid w:val="003342FF"/>
    <w:rsid w:val="0033447A"/>
    <w:rsid w:val="0033524F"/>
    <w:rsid w:val="00336821"/>
    <w:rsid w:val="003425F3"/>
    <w:rsid w:val="003436EB"/>
    <w:rsid w:val="003442EF"/>
    <w:rsid w:val="00346009"/>
    <w:rsid w:val="00347A5A"/>
    <w:rsid w:val="0035488B"/>
    <w:rsid w:val="003567DE"/>
    <w:rsid w:val="0036326C"/>
    <w:rsid w:val="00363CA3"/>
    <w:rsid w:val="0036478A"/>
    <w:rsid w:val="00366589"/>
    <w:rsid w:val="00367D44"/>
    <w:rsid w:val="0037179D"/>
    <w:rsid w:val="003739C8"/>
    <w:rsid w:val="0037437C"/>
    <w:rsid w:val="0038072C"/>
    <w:rsid w:val="00383741"/>
    <w:rsid w:val="00387F06"/>
    <w:rsid w:val="00390199"/>
    <w:rsid w:val="00390F84"/>
    <w:rsid w:val="0039176F"/>
    <w:rsid w:val="00391D81"/>
    <w:rsid w:val="00392412"/>
    <w:rsid w:val="00393F4F"/>
    <w:rsid w:val="0039588E"/>
    <w:rsid w:val="00397081"/>
    <w:rsid w:val="003A17B5"/>
    <w:rsid w:val="003A1C11"/>
    <w:rsid w:val="003A2C50"/>
    <w:rsid w:val="003A3FAE"/>
    <w:rsid w:val="003A7B8C"/>
    <w:rsid w:val="003B538E"/>
    <w:rsid w:val="003B608E"/>
    <w:rsid w:val="003C0FD6"/>
    <w:rsid w:val="003C7DE6"/>
    <w:rsid w:val="003D68D2"/>
    <w:rsid w:val="003D74AA"/>
    <w:rsid w:val="003D7E4B"/>
    <w:rsid w:val="003E2638"/>
    <w:rsid w:val="003E6495"/>
    <w:rsid w:val="003E6817"/>
    <w:rsid w:val="003E7AD0"/>
    <w:rsid w:val="003F152C"/>
    <w:rsid w:val="003F563E"/>
    <w:rsid w:val="003F5821"/>
    <w:rsid w:val="003F75C8"/>
    <w:rsid w:val="0040229F"/>
    <w:rsid w:val="00402F1E"/>
    <w:rsid w:val="00403F4A"/>
    <w:rsid w:val="0040416E"/>
    <w:rsid w:val="00404E4B"/>
    <w:rsid w:val="00406293"/>
    <w:rsid w:val="00407A0C"/>
    <w:rsid w:val="00411693"/>
    <w:rsid w:val="00411703"/>
    <w:rsid w:val="00414746"/>
    <w:rsid w:val="004168AF"/>
    <w:rsid w:val="0042009C"/>
    <w:rsid w:val="0042211F"/>
    <w:rsid w:val="00423584"/>
    <w:rsid w:val="00437198"/>
    <w:rsid w:val="0044021A"/>
    <w:rsid w:val="004403F2"/>
    <w:rsid w:val="004431CC"/>
    <w:rsid w:val="00445913"/>
    <w:rsid w:val="00445A76"/>
    <w:rsid w:val="00445AB9"/>
    <w:rsid w:val="00447FDD"/>
    <w:rsid w:val="00450303"/>
    <w:rsid w:val="00453FED"/>
    <w:rsid w:val="004545FC"/>
    <w:rsid w:val="00460F02"/>
    <w:rsid w:val="00462C51"/>
    <w:rsid w:val="004644F8"/>
    <w:rsid w:val="004661AD"/>
    <w:rsid w:val="0046787E"/>
    <w:rsid w:val="00470183"/>
    <w:rsid w:val="004722C3"/>
    <w:rsid w:val="00477DC1"/>
    <w:rsid w:val="0048271C"/>
    <w:rsid w:val="00484FAB"/>
    <w:rsid w:val="004862C8"/>
    <w:rsid w:val="0048741C"/>
    <w:rsid w:val="00491D2A"/>
    <w:rsid w:val="0049297A"/>
    <w:rsid w:val="00495C67"/>
    <w:rsid w:val="00495DD2"/>
    <w:rsid w:val="00497CA7"/>
    <w:rsid w:val="004A14CE"/>
    <w:rsid w:val="004A36F7"/>
    <w:rsid w:val="004A5154"/>
    <w:rsid w:val="004A55A6"/>
    <w:rsid w:val="004A5F2A"/>
    <w:rsid w:val="004B227B"/>
    <w:rsid w:val="004B2979"/>
    <w:rsid w:val="004B2D5F"/>
    <w:rsid w:val="004B7328"/>
    <w:rsid w:val="004C1C00"/>
    <w:rsid w:val="004C5D10"/>
    <w:rsid w:val="004D27FB"/>
    <w:rsid w:val="004D31F2"/>
    <w:rsid w:val="004D31F7"/>
    <w:rsid w:val="004D4B23"/>
    <w:rsid w:val="004D5CC8"/>
    <w:rsid w:val="004D7D44"/>
    <w:rsid w:val="004E0CFC"/>
    <w:rsid w:val="004E13B7"/>
    <w:rsid w:val="004E1C2E"/>
    <w:rsid w:val="004E20A2"/>
    <w:rsid w:val="004E61E4"/>
    <w:rsid w:val="004F2D0E"/>
    <w:rsid w:val="004F56C1"/>
    <w:rsid w:val="004F72CC"/>
    <w:rsid w:val="004F75DA"/>
    <w:rsid w:val="0050023C"/>
    <w:rsid w:val="0050067E"/>
    <w:rsid w:val="00502595"/>
    <w:rsid w:val="00502EF7"/>
    <w:rsid w:val="00503676"/>
    <w:rsid w:val="005040D3"/>
    <w:rsid w:val="00504BAF"/>
    <w:rsid w:val="0050550D"/>
    <w:rsid w:val="005113D5"/>
    <w:rsid w:val="00520593"/>
    <w:rsid w:val="005209BE"/>
    <w:rsid w:val="00520E2D"/>
    <w:rsid w:val="00522E7E"/>
    <w:rsid w:val="00522EB1"/>
    <w:rsid w:val="0052524F"/>
    <w:rsid w:val="0053096C"/>
    <w:rsid w:val="00531101"/>
    <w:rsid w:val="00531924"/>
    <w:rsid w:val="00531D51"/>
    <w:rsid w:val="00540004"/>
    <w:rsid w:val="0054028B"/>
    <w:rsid w:val="005500DD"/>
    <w:rsid w:val="00551D6C"/>
    <w:rsid w:val="0055478E"/>
    <w:rsid w:val="00554978"/>
    <w:rsid w:val="005574B3"/>
    <w:rsid w:val="00560F9E"/>
    <w:rsid w:val="00563860"/>
    <w:rsid w:val="00566D82"/>
    <w:rsid w:val="005670AC"/>
    <w:rsid w:val="0056712E"/>
    <w:rsid w:val="0057044E"/>
    <w:rsid w:val="00571B92"/>
    <w:rsid w:val="005725E1"/>
    <w:rsid w:val="005742B5"/>
    <w:rsid w:val="00575386"/>
    <w:rsid w:val="00575BAB"/>
    <w:rsid w:val="00576944"/>
    <w:rsid w:val="00577E04"/>
    <w:rsid w:val="005801CF"/>
    <w:rsid w:val="00581696"/>
    <w:rsid w:val="00582A8D"/>
    <w:rsid w:val="00582DD1"/>
    <w:rsid w:val="00583869"/>
    <w:rsid w:val="00584597"/>
    <w:rsid w:val="0059022F"/>
    <w:rsid w:val="005908EA"/>
    <w:rsid w:val="00592A46"/>
    <w:rsid w:val="005941B7"/>
    <w:rsid w:val="005950AF"/>
    <w:rsid w:val="00595154"/>
    <w:rsid w:val="005958C0"/>
    <w:rsid w:val="005964B6"/>
    <w:rsid w:val="005A028C"/>
    <w:rsid w:val="005A1453"/>
    <w:rsid w:val="005A20CD"/>
    <w:rsid w:val="005A36DF"/>
    <w:rsid w:val="005A3F39"/>
    <w:rsid w:val="005A4359"/>
    <w:rsid w:val="005A738D"/>
    <w:rsid w:val="005A7873"/>
    <w:rsid w:val="005A796F"/>
    <w:rsid w:val="005B142E"/>
    <w:rsid w:val="005B1D62"/>
    <w:rsid w:val="005B426E"/>
    <w:rsid w:val="005B540B"/>
    <w:rsid w:val="005B623A"/>
    <w:rsid w:val="005B660E"/>
    <w:rsid w:val="005B6638"/>
    <w:rsid w:val="005C1E00"/>
    <w:rsid w:val="005C51D4"/>
    <w:rsid w:val="005C59CC"/>
    <w:rsid w:val="005C6EA8"/>
    <w:rsid w:val="005C7BA3"/>
    <w:rsid w:val="005D40BF"/>
    <w:rsid w:val="005D4BF7"/>
    <w:rsid w:val="005D6605"/>
    <w:rsid w:val="005E0018"/>
    <w:rsid w:val="005E04B2"/>
    <w:rsid w:val="005E0F00"/>
    <w:rsid w:val="005E245E"/>
    <w:rsid w:val="005E3721"/>
    <w:rsid w:val="005E3A0C"/>
    <w:rsid w:val="005E3BD0"/>
    <w:rsid w:val="005E694A"/>
    <w:rsid w:val="005E6F34"/>
    <w:rsid w:val="005E77FE"/>
    <w:rsid w:val="005F5C04"/>
    <w:rsid w:val="005F5F49"/>
    <w:rsid w:val="006009B4"/>
    <w:rsid w:val="00601CFF"/>
    <w:rsid w:val="00606D24"/>
    <w:rsid w:val="00607502"/>
    <w:rsid w:val="00607AC7"/>
    <w:rsid w:val="00610ACD"/>
    <w:rsid w:val="006121A2"/>
    <w:rsid w:val="0061307D"/>
    <w:rsid w:val="0061670B"/>
    <w:rsid w:val="00616BF6"/>
    <w:rsid w:val="006176D3"/>
    <w:rsid w:val="00620DE9"/>
    <w:rsid w:val="0062164B"/>
    <w:rsid w:val="00621CAE"/>
    <w:rsid w:val="006236D7"/>
    <w:rsid w:val="006257B0"/>
    <w:rsid w:val="006262ED"/>
    <w:rsid w:val="00627153"/>
    <w:rsid w:val="0062753A"/>
    <w:rsid w:val="00630BA3"/>
    <w:rsid w:val="00632C93"/>
    <w:rsid w:val="00637A0F"/>
    <w:rsid w:val="006402B9"/>
    <w:rsid w:val="0064061E"/>
    <w:rsid w:val="0064111F"/>
    <w:rsid w:val="00643F46"/>
    <w:rsid w:val="00645020"/>
    <w:rsid w:val="00645125"/>
    <w:rsid w:val="0064575C"/>
    <w:rsid w:val="00647EFC"/>
    <w:rsid w:val="0065163E"/>
    <w:rsid w:val="0065207B"/>
    <w:rsid w:val="006521A3"/>
    <w:rsid w:val="00652CA7"/>
    <w:rsid w:val="00654E44"/>
    <w:rsid w:val="00655768"/>
    <w:rsid w:val="006576A1"/>
    <w:rsid w:val="00660E05"/>
    <w:rsid w:val="0066193A"/>
    <w:rsid w:val="00670021"/>
    <w:rsid w:val="0067085B"/>
    <w:rsid w:val="00670F2F"/>
    <w:rsid w:val="00671ED1"/>
    <w:rsid w:val="00676B9D"/>
    <w:rsid w:val="00684176"/>
    <w:rsid w:val="0068598D"/>
    <w:rsid w:val="006877F5"/>
    <w:rsid w:val="00687F19"/>
    <w:rsid w:val="00696890"/>
    <w:rsid w:val="00697FC5"/>
    <w:rsid w:val="006A0A37"/>
    <w:rsid w:val="006A3082"/>
    <w:rsid w:val="006A73E0"/>
    <w:rsid w:val="006B03A0"/>
    <w:rsid w:val="006B0E62"/>
    <w:rsid w:val="006B591F"/>
    <w:rsid w:val="006B6494"/>
    <w:rsid w:val="006B722C"/>
    <w:rsid w:val="006C1429"/>
    <w:rsid w:val="006C1439"/>
    <w:rsid w:val="006C2DCA"/>
    <w:rsid w:val="006C4E67"/>
    <w:rsid w:val="006C7267"/>
    <w:rsid w:val="006D24F5"/>
    <w:rsid w:val="006D2F50"/>
    <w:rsid w:val="006D3A25"/>
    <w:rsid w:val="006D5753"/>
    <w:rsid w:val="006D5CDB"/>
    <w:rsid w:val="006D6D80"/>
    <w:rsid w:val="006D795C"/>
    <w:rsid w:val="006E05DB"/>
    <w:rsid w:val="006E1B83"/>
    <w:rsid w:val="006E1EE0"/>
    <w:rsid w:val="006E3640"/>
    <w:rsid w:val="006E49FC"/>
    <w:rsid w:val="006E5E72"/>
    <w:rsid w:val="006E6CED"/>
    <w:rsid w:val="006E7E1F"/>
    <w:rsid w:val="006F2B76"/>
    <w:rsid w:val="006F2D69"/>
    <w:rsid w:val="006F40A2"/>
    <w:rsid w:val="007003FD"/>
    <w:rsid w:val="00700D28"/>
    <w:rsid w:val="0070242F"/>
    <w:rsid w:val="007025F4"/>
    <w:rsid w:val="00702A02"/>
    <w:rsid w:val="007050C4"/>
    <w:rsid w:val="007051BA"/>
    <w:rsid w:val="00707ED5"/>
    <w:rsid w:val="00710894"/>
    <w:rsid w:val="00710A11"/>
    <w:rsid w:val="00710B0D"/>
    <w:rsid w:val="00710E6D"/>
    <w:rsid w:val="0071191F"/>
    <w:rsid w:val="00711A9D"/>
    <w:rsid w:val="00713210"/>
    <w:rsid w:val="00713849"/>
    <w:rsid w:val="00713E41"/>
    <w:rsid w:val="00714FB7"/>
    <w:rsid w:val="007171B1"/>
    <w:rsid w:val="00721255"/>
    <w:rsid w:val="00721ED0"/>
    <w:rsid w:val="00723068"/>
    <w:rsid w:val="007279C0"/>
    <w:rsid w:val="0073216C"/>
    <w:rsid w:val="00740AE3"/>
    <w:rsid w:val="00742C73"/>
    <w:rsid w:val="0074408D"/>
    <w:rsid w:val="00744305"/>
    <w:rsid w:val="00744934"/>
    <w:rsid w:val="00744F9A"/>
    <w:rsid w:val="007451D8"/>
    <w:rsid w:val="00747B1B"/>
    <w:rsid w:val="007521E8"/>
    <w:rsid w:val="007610A7"/>
    <w:rsid w:val="007630E4"/>
    <w:rsid w:val="00764516"/>
    <w:rsid w:val="00764C1C"/>
    <w:rsid w:val="00767EC7"/>
    <w:rsid w:val="00771D2B"/>
    <w:rsid w:val="00772F6B"/>
    <w:rsid w:val="007742F1"/>
    <w:rsid w:val="0077516F"/>
    <w:rsid w:val="00775A74"/>
    <w:rsid w:val="00775FA0"/>
    <w:rsid w:val="007762F5"/>
    <w:rsid w:val="00780A8B"/>
    <w:rsid w:val="0078525C"/>
    <w:rsid w:val="00787648"/>
    <w:rsid w:val="00791CBC"/>
    <w:rsid w:val="007930B1"/>
    <w:rsid w:val="0079318D"/>
    <w:rsid w:val="00794366"/>
    <w:rsid w:val="00795E36"/>
    <w:rsid w:val="00797A90"/>
    <w:rsid w:val="007A3106"/>
    <w:rsid w:val="007A383D"/>
    <w:rsid w:val="007A3AAC"/>
    <w:rsid w:val="007A47A2"/>
    <w:rsid w:val="007A5E30"/>
    <w:rsid w:val="007A64EF"/>
    <w:rsid w:val="007A662E"/>
    <w:rsid w:val="007B06C3"/>
    <w:rsid w:val="007B1186"/>
    <w:rsid w:val="007B4ECE"/>
    <w:rsid w:val="007C2B14"/>
    <w:rsid w:val="007C3666"/>
    <w:rsid w:val="007C434C"/>
    <w:rsid w:val="007D2A7F"/>
    <w:rsid w:val="007D2C42"/>
    <w:rsid w:val="007D2D97"/>
    <w:rsid w:val="007D57D1"/>
    <w:rsid w:val="007D654F"/>
    <w:rsid w:val="007E14C3"/>
    <w:rsid w:val="007E2F40"/>
    <w:rsid w:val="007E5F68"/>
    <w:rsid w:val="007E75A5"/>
    <w:rsid w:val="007E7AE1"/>
    <w:rsid w:val="007F0139"/>
    <w:rsid w:val="007F4313"/>
    <w:rsid w:val="007F4F94"/>
    <w:rsid w:val="007F66D2"/>
    <w:rsid w:val="007F7151"/>
    <w:rsid w:val="008030CD"/>
    <w:rsid w:val="00803DFD"/>
    <w:rsid w:val="0080443C"/>
    <w:rsid w:val="008108D1"/>
    <w:rsid w:val="0081099F"/>
    <w:rsid w:val="00812207"/>
    <w:rsid w:val="008136CC"/>
    <w:rsid w:val="008140E0"/>
    <w:rsid w:val="00815FB9"/>
    <w:rsid w:val="00816703"/>
    <w:rsid w:val="00816C12"/>
    <w:rsid w:val="00816EDE"/>
    <w:rsid w:val="00823AAD"/>
    <w:rsid w:val="0082657F"/>
    <w:rsid w:val="00831C0C"/>
    <w:rsid w:val="00832ECD"/>
    <w:rsid w:val="008338F5"/>
    <w:rsid w:val="00834B5B"/>
    <w:rsid w:val="008358B6"/>
    <w:rsid w:val="00836DBD"/>
    <w:rsid w:val="00840F9A"/>
    <w:rsid w:val="008417B3"/>
    <w:rsid w:val="00844416"/>
    <w:rsid w:val="00847F3F"/>
    <w:rsid w:val="00850924"/>
    <w:rsid w:val="0085236F"/>
    <w:rsid w:val="00852CA8"/>
    <w:rsid w:val="00852F27"/>
    <w:rsid w:val="00855C49"/>
    <w:rsid w:val="00856239"/>
    <w:rsid w:val="008568F2"/>
    <w:rsid w:val="0086157A"/>
    <w:rsid w:val="00867848"/>
    <w:rsid w:val="00867BDF"/>
    <w:rsid w:val="00867C8C"/>
    <w:rsid w:val="00875412"/>
    <w:rsid w:val="00876710"/>
    <w:rsid w:val="008809EE"/>
    <w:rsid w:val="00880B40"/>
    <w:rsid w:val="00880E50"/>
    <w:rsid w:val="00881029"/>
    <w:rsid w:val="00883684"/>
    <w:rsid w:val="00884687"/>
    <w:rsid w:val="00885F1A"/>
    <w:rsid w:val="00886628"/>
    <w:rsid w:val="00890321"/>
    <w:rsid w:val="00890AAB"/>
    <w:rsid w:val="0089152D"/>
    <w:rsid w:val="0089448F"/>
    <w:rsid w:val="0089449C"/>
    <w:rsid w:val="008A078E"/>
    <w:rsid w:val="008A132E"/>
    <w:rsid w:val="008A1758"/>
    <w:rsid w:val="008A564B"/>
    <w:rsid w:val="008A7BAD"/>
    <w:rsid w:val="008B06CD"/>
    <w:rsid w:val="008B1308"/>
    <w:rsid w:val="008B7D71"/>
    <w:rsid w:val="008C11AC"/>
    <w:rsid w:val="008C132F"/>
    <w:rsid w:val="008C1339"/>
    <w:rsid w:val="008C13E7"/>
    <w:rsid w:val="008C2A08"/>
    <w:rsid w:val="008C50A8"/>
    <w:rsid w:val="008C7428"/>
    <w:rsid w:val="008D1843"/>
    <w:rsid w:val="008D1C27"/>
    <w:rsid w:val="008D25E6"/>
    <w:rsid w:val="008D3599"/>
    <w:rsid w:val="008D5039"/>
    <w:rsid w:val="008D50C3"/>
    <w:rsid w:val="008D5BAB"/>
    <w:rsid w:val="008D6E43"/>
    <w:rsid w:val="008E0FBC"/>
    <w:rsid w:val="008E3DC6"/>
    <w:rsid w:val="008E5689"/>
    <w:rsid w:val="008E7632"/>
    <w:rsid w:val="008E7922"/>
    <w:rsid w:val="008F0A0C"/>
    <w:rsid w:val="008F3341"/>
    <w:rsid w:val="008F45E6"/>
    <w:rsid w:val="008F4A0F"/>
    <w:rsid w:val="008F6084"/>
    <w:rsid w:val="008F6FEE"/>
    <w:rsid w:val="00902445"/>
    <w:rsid w:val="00905AF7"/>
    <w:rsid w:val="009100FC"/>
    <w:rsid w:val="00910410"/>
    <w:rsid w:val="00911F10"/>
    <w:rsid w:val="00913F01"/>
    <w:rsid w:val="00920914"/>
    <w:rsid w:val="00932DEA"/>
    <w:rsid w:val="00934F40"/>
    <w:rsid w:val="00934F57"/>
    <w:rsid w:val="00936D4F"/>
    <w:rsid w:val="00937B26"/>
    <w:rsid w:val="00940D65"/>
    <w:rsid w:val="0094252D"/>
    <w:rsid w:val="00942753"/>
    <w:rsid w:val="00942E9D"/>
    <w:rsid w:val="00942F0A"/>
    <w:rsid w:val="00946714"/>
    <w:rsid w:val="00946CF3"/>
    <w:rsid w:val="00955080"/>
    <w:rsid w:val="0095508C"/>
    <w:rsid w:val="0095673B"/>
    <w:rsid w:val="0095783A"/>
    <w:rsid w:val="0095793F"/>
    <w:rsid w:val="00960237"/>
    <w:rsid w:val="00960C96"/>
    <w:rsid w:val="00961AD0"/>
    <w:rsid w:val="0096245C"/>
    <w:rsid w:val="009627D5"/>
    <w:rsid w:val="009642DA"/>
    <w:rsid w:val="00964C04"/>
    <w:rsid w:val="0096791A"/>
    <w:rsid w:val="00970A9C"/>
    <w:rsid w:val="00973401"/>
    <w:rsid w:val="00973FC2"/>
    <w:rsid w:val="009753CE"/>
    <w:rsid w:val="009777F7"/>
    <w:rsid w:val="0098226D"/>
    <w:rsid w:val="009824A3"/>
    <w:rsid w:val="00987DD9"/>
    <w:rsid w:val="00987FBB"/>
    <w:rsid w:val="00996347"/>
    <w:rsid w:val="009A0884"/>
    <w:rsid w:val="009A27BF"/>
    <w:rsid w:val="009A4366"/>
    <w:rsid w:val="009A6123"/>
    <w:rsid w:val="009A6DE4"/>
    <w:rsid w:val="009A7253"/>
    <w:rsid w:val="009A7AD5"/>
    <w:rsid w:val="009B0143"/>
    <w:rsid w:val="009B0EAD"/>
    <w:rsid w:val="009B3893"/>
    <w:rsid w:val="009B519D"/>
    <w:rsid w:val="009C0730"/>
    <w:rsid w:val="009C4482"/>
    <w:rsid w:val="009C7BE9"/>
    <w:rsid w:val="009D20CE"/>
    <w:rsid w:val="009D2A5B"/>
    <w:rsid w:val="009D3F32"/>
    <w:rsid w:val="009D5816"/>
    <w:rsid w:val="009E0B65"/>
    <w:rsid w:val="009E0C02"/>
    <w:rsid w:val="009E1823"/>
    <w:rsid w:val="009E2D8E"/>
    <w:rsid w:val="009E3568"/>
    <w:rsid w:val="009E7102"/>
    <w:rsid w:val="009F0D6D"/>
    <w:rsid w:val="009F1D57"/>
    <w:rsid w:val="009F23C4"/>
    <w:rsid w:val="009F65D1"/>
    <w:rsid w:val="00A00D5C"/>
    <w:rsid w:val="00A069BA"/>
    <w:rsid w:val="00A07A14"/>
    <w:rsid w:val="00A103B8"/>
    <w:rsid w:val="00A14577"/>
    <w:rsid w:val="00A163B5"/>
    <w:rsid w:val="00A164AB"/>
    <w:rsid w:val="00A17AB3"/>
    <w:rsid w:val="00A217DE"/>
    <w:rsid w:val="00A2182D"/>
    <w:rsid w:val="00A25E23"/>
    <w:rsid w:val="00A26A72"/>
    <w:rsid w:val="00A30622"/>
    <w:rsid w:val="00A30D13"/>
    <w:rsid w:val="00A31C74"/>
    <w:rsid w:val="00A32D87"/>
    <w:rsid w:val="00A3656D"/>
    <w:rsid w:val="00A36F1D"/>
    <w:rsid w:val="00A40356"/>
    <w:rsid w:val="00A409BA"/>
    <w:rsid w:val="00A41FD8"/>
    <w:rsid w:val="00A43D18"/>
    <w:rsid w:val="00A44362"/>
    <w:rsid w:val="00A50C47"/>
    <w:rsid w:val="00A51175"/>
    <w:rsid w:val="00A51651"/>
    <w:rsid w:val="00A51AEF"/>
    <w:rsid w:val="00A52585"/>
    <w:rsid w:val="00A5463E"/>
    <w:rsid w:val="00A56027"/>
    <w:rsid w:val="00A56041"/>
    <w:rsid w:val="00A57E19"/>
    <w:rsid w:val="00A67A1F"/>
    <w:rsid w:val="00A7042C"/>
    <w:rsid w:val="00A71241"/>
    <w:rsid w:val="00A71897"/>
    <w:rsid w:val="00A71F04"/>
    <w:rsid w:val="00A745BB"/>
    <w:rsid w:val="00A755FE"/>
    <w:rsid w:val="00A75EA4"/>
    <w:rsid w:val="00A771CB"/>
    <w:rsid w:val="00A92C68"/>
    <w:rsid w:val="00A939C6"/>
    <w:rsid w:val="00A942DD"/>
    <w:rsid w:val="00A94A7B"/>
    <w:rsid w:val="00A94CC6"/>
    <w:rsid w:val="00AA5234"/>
    <w:rsid w:val="00AA60FF"/>
    <w:rsid w:val="00AA69BF"/>
    <w:rsid w:val="00AB0446"/>
    <w:rsid w:val="00AB07BA"/>
    <w:rsid w:val="00AB2D8F"/>
    <w:rsid w:val="00AB40B6"/>
    <w:rsid w:val="00AB5B22"/>
    <w:rsid w:val="00AC0E1E"/>
    <w:rsid w:val="00AC19AF"/>
    <w:rsid w:val="00AC721A"/>
    <w:rsid w:val="00AD0703"/>
    <w:rsid w:val="00AD2730"/>
    <w:rsid w:val="00AD6558"/>
    <w:rsid w:val="00AE38CB"/>
    <w:rsid w:val="00AE39E0"/>
    <w:rsid w:val="00AF0CFF"/>
    <w:rsid w:val="00AF1468"/>
    <w:rsid w:val="00AF2961"/>
    <w:rsid w:val="00AF4303"/>
    <w:rsid w:val="00AF558B"/>
    <w:rsid w:val="00AF5857"/>
    <w:rsid w:val="00B01814"/>
    <w:rsid w:val="00B01CAA"/>
    <w:rsid w:val="00B102D1"/>
    <w:rsid w:val="00B125A3"/>
    <w:rsid w:val="00B13E7F"/>
    <w:rsid w:val="00B1619F"/>
    <w:rsid w:val="00B17F7D"/>
    <w:rsid w:val="00B20FF1"/>
    <w:rsid w:val="00B23106"/>
    <w:rsid w:val="00B3323C"/>
    <w:rsid w:val="00B448C2"/>
    <w:rsid w:val="00B453F4"/>
    <w:rsid w:val="00B458E6"/>
    <w:rsid w:val="00B479A5"/>
    <w:rsid w:val="00B52896"/>
    <w:rsid w:val="00B53D8D"/>
    <w:rsid w:val="00B5521C"/>
    <w:rsid w:val="00B557C0"/>
    <w:rsid w:val="00B61403"/>
    <w:rsid w:val="00B61740"/>
    <w:rsid w:val="00B61A91"/>
    <w:rsid w:val="00B632EB"/>
    <w:rsid w:val="00B6364A"/>
    <w:rsid w:val="00B639A5"/>
    <w:rsid w:val="00B64A31"/>
    <w:rsid w:val="00B67CAA"/>
    <w:rsid w:val="00B70DB2"/>
    <w:rsid w:val="00B70F77"/>
    <w:rsid w:val="00B7123C"/>
    <w:rsid w:val="00B71498"/>
    <w:rsid w:val="00B71758"/>
    <w:rsid w:val="00B74013"/>
    <w:rsid w:val="00B748EB"/>
    <w:rsid w:val="00B75823"/>
    <w:rsid w:val="00B810C1"/>
    <w:rsid w:val="00B9035C"/>
    <w:rsid w:val="00B9079B"/>
    <w:rsid w:val="00B9232B"/>
    <w:rsid w:val="00B9258D"/>
    <w:rsid w:val="00B956BA"/>
    <w:rsid w:val="00BA45E2"/>
    <w:rsid w:val="00BA5B4E"/>
    <w:rsid w:val="00BB0D7F"/>
    <w:rsid w:val="00BB203C"/>
    <w:rsid w:val="00BB29D9"/>
    <w:rsid w:val="00BB2C3D"/>
    <w:rsid w:val="00BB3EB3"/>
    <w:rsid w:val="00BB3F61"/>
    <w:rsid w:val="00BB5CCF"/>
    <w:rsid w:val="00BC399D"/>
    <w:rsid w:val="00BC4476"/>
    <w:rsid w:val="00BC4794"/>
    <w:rsid w:val="00BC777A"/>
    <w:rsid w:val="00BC7829"/>
    <w:rsid w:val="00BC7A54"/>
    <w:rsid w:val="00BD50E6"/>
    <w:rsid w:val="00BD510D"/>
    <w:rsid w:val="00BD6ABA"/>
    <w:rsid w:val="00BD6CDE"/>
    <w:rsid w:val="00BD73A5"/>
    <w:rsid w:val="00BD73F8"/>
    <w:rsid w:val="00BE24A3"/>
    <w:rsid w:val="00BE42C3"/>
    <w:rsid w:val="00BF21F0"/>
    <w:rsid w:val="00BF4374"/>
    <w:rsid w:val="00BF5C40"/>
    <w:rsid w:val="00BF6E60"/>
    <w:rsid w:val="00BF76A2"/>
    <w:rsid w:val="00C0083A"/>
    <w:rsid w:val="00C04160"/>
    <w:rsid w:val="00C054AA"/>
    <w:rsid w:val="00C057EC"/>
    <w:rsid w:val="00C06C67"/>
    <w:rsid w:val="00C1019A"/>
    <w:rsid w:val="00C1086C"/>
    <w:rsid w:val="00C112AB"/>
    <w:rsid w:val="00C11B1C"/>
    <w:rsid w:val="00C13413"/>
    <w:rsid w:val="00C14B27"/>
    <w:rsid w:val="00C167CC"/>
    <w:rsid w:val="00C179D5"/>
    <w:rsid w:val="00C22070"/>
    <w:rsid w:val="00C24B13"/>
    <w:rsid w:val="00C266F1"/>
    <w:rsid w:val="00C309BD"/>
    <w:rsid w:val="00C30DED"/>
    <w:rsid w:val="00C3174D"/>
    <w:rsid w:val="00C33440"/>
    <w:rsid w:val="00C33B9D"/>
    <w:rsid w:val="00C33E04"/>
    <w:rsid w:val="00C372A7"/>
    <w:rsid w:val="00C431CC"/>
    <w:rsid w:val="00C437AC"/>
    <w:rsid w:val="00C45596"/>
    <w:rsid w:val="00C52153"/>
    <w:rsid w:val="00C5295D"/>
    <w:rsid w:val="00C54E99"/>
    <w:rsid w:val="00C624C3"/>
    <w:rsid w:val="00C62B67"/>
    <w:rsid w:val="00C62BFC"/>
    <w:rsid w:val="00C62C7E"/>
    <w:rsid w:val="00C634AE"/>
    <w:rsid w:val="00C64FE2"/>
    <w:rsid w:val="00C65731"/>
    <w:rsid w:val="00C65F7E"/>
    <w:rsid w:val="00C72DE5"/>
    <w:rsid w:val="00C72ED9"/>
    <w:rsid w:val="00C81AF2"/>
    <w:rsid w:val="00C82DB6"/>
    <w:rsid w:val="00C83C13"/>
    <w:rsid w:val="00C83DB2"/>
    <w:rsid w:val="00C86E64"/>
    <w:rsid w:val="00C87620"/>
    <w:rsid w:val="00C90AE2"/>
    <w:rsid w:val="00C91CC4"/>
    <w:rsid w:val="00C96A22"/>
    <w:rsid w:val="00CA3F60"/>
    <w:rsid w:val="00CB2B54"/>
    <w:rsid w:val="00CB2CA6"/>
    <w:rsid w:val="00CB7B31"/>
    <w:rsid w:val="00CC084B"/>
    <w:rsid w:val="00CC4752"/>
    <w:rsid w:val="00CC48DC"/>
    <w:rsid w:val="00CC6121"/>
    <w:rsid w:val="00CC6621"/>
    <w:rsid w:val="00CD0AD6"/>
    <w:rsid w:val="00CD37B0"/>
    <w:rsid w:val="00CD4F0E"/>
    <w:rsid w:val="00CD64A4"/>
    <w:rsid w:val="00CE06C5"/>
    <w:rsid w:val="00CE1B1B"/>
    <w:rsid w:val="00CE1DF4"/>
    <w:rsid w:val="00CE3F7D"/>
    <w:rsid w:val="00CE433D"/>
    <w:rsid w:val="00CE6F7E"/>
    <w:rsid w:val="00CE79A4"/>
    <w:rsid w:val="00CF0703"/>
    <w:rsid w:val="00CF338D"/>
    <w:rsid w:val="00CF3659"/>
    <w:rsid w:val="00CF40BF"/>
    <w:rsid w:val="00CF5BB9"/>
    <w:rsid w:val="00CF73C2"/>
    <w:rsid w:val="00D034B0"/>
    <w:rsid w:val="00D043D1"/>
    <w:rsid w:val="00D067E8"/>
    <w:rsid w:val="00D06940"/>
    <w:rsid w:val="00D11381"/>
    <w:rsid w:val="00D1141D"/>
    <w:rsid w:val="00D11A25"/>
    <w:rsid w:val="00D11C01"/>
    <w:rsid w:val="00D1478E"/>
    <w:rsid w:val="00D20F1E"/>
    <w:rsid w:val="00D23651"/>
    <w:rsid w:val="00D2528E"/>
    <w:rsid w:val="00D2557F"/>
    <w:rsid w:val="00D255DF"/>
    <w:rsid w:val="00D278E7"/>
    <w:rsid w:val="00D30ECC"/>
    <w:rsid w:val="00D3222A"/>
    <w:rsid w:val="00D33CCA"/>
    <w:rsid w:val="00D4490E"/>
    <w:rsid w:val="00D53E91"/>
    <w:rsid w:val="00D5523F"/>
    <w:rsid w:val="00D562F0"/>
    <w:rsid w:val="00D56383"/>
    <w:rsid w:val="00D5771E"/>
    <w:rsid w:val="00D61ABA"/>
    <w:rsid w:val="00D629AB"/>
    <w:rsid w:val="00D63B87"/>
    <w:rsid w:val="00D7041C"/>
    <w:rsid w:val="00D72110"/>
    <w:rsid w:val="00D7245D"/>
    <w:rsid w:val="00D72534"/>
    <w:rsid w:val="00D735B7"/>
    <w:rsid w:val="00D77024"/>
    <w:rsid w:val="00D775A5"/>
    <w:rsid w:val="00D81E1D"/>
    <w:rsid w:val="00D907F0"/>
    <w:rsid w:val="00D946E8"/>
    <w:rsid w:val="00D95C15"/>
    <w:rsid w:val="00D968ED"/>
    <w:rsid w:val="00D97FB7"/>
    <w:rsid w:val="00DA22A5"/>
    <w:rsid w:val="00DA351B"/>
    <w:rsid w:val="00DA64C2"/>
    <w:rsid w:val="00DB052D"/>
    <w:rsid w:val="00DB31EC"/>
    <w:rsid w:val="00DB6157"/>
    <w:rsid w:val="00DB73E1"/>
    <w:rsid w:val="00DC6358"/>
    <w:rsid w:val="00DC639A"/>
    <w:rsid w:val="00DD0785"/>
    <w:rsid w:val="00DD27AC"/>
    <w:rsid w:val="00DD4DC7"/>
    <w:rsid w:val="00DD6019"/>
    <w:rsid w:val="00DD626D"/>
    <w:rsid w:val="00DD74C9"/>
    <w:rsid w:val="00DD7D1B"/>
    <w:rsid w:val="00DE24CE"/>
    <w:rsid w:val="00DE436C"/>
    <w:rsid w:val="00DE689D"/>
    <w:rsid w:val="00DE79BF"/>
    <w:rsid w:val="00DF0812"/>
    <w:rsid w:val="00DF13A2"/>
    <w:rsid w:val="00DF1B53"/>
    <w:rsid w:val="00DF1BED"/>
    <w:rsid w:val="00DF58BB"/>
    <w:rsid w:val="00E00322"/>
    <w:rsid w:val="00E009A9"/>
    <w:rsid w:val="00E02C43"/>
    <w:rsid w:val="00E030E8"/>
    <w:rsid w:val="00E04962"/>
    <w:rsid w:val="00E05C03"/>
    <w:rsid w:val="00E07B1B"/>
    <w:rsid w:val="00E10DD6"/>
    <w:rsid w:val="00E1329A"/>
    <w:rsid w:val="00E160EB"/>
    <w:rsid w:val="00E23F7F"/>
    <w:rsid w:val="00E25CD9"/>
    <w:rsid w:val="00E272C0"/>
    <w:rsid w:val="00E27BBA"/>
    <w:rsid w:val="00E30473"/>
    <w:rsid w:val="00E316CF"/>
    <w:rsid w:val="00E342F3"/>
    <w:rsid w:val="00E36BF7"/>
    <w:rsid w:val="00E41663"/>
    <w:rsid w:val="00E505DF"/>
    <w:rsid w:val="00E5061D"/>
    <w:rsid w:val="00E56128"/>
    <w:rsid w:val="00E56628"/>
    <w:rsid w:val="00E57CBD"/>
    <w:rsid w:val="00E605B5"/>
    <w:rsid w:val="00E6064D"/>
    <w:rsid w:val="00E625E0"/>
    <w:rsid w:val="00E628AF"/>
    <w:rsid w:val="00E62CA8"/>
    <w:rsid w:val="00E63D86"/>
    <w:rsid w:val="00E642FD"/>
    <w:rsid w:val="00E64B82"/>
    <w:rsid w:val="00E7117A"/>
    <w:rsid w:val="00E718E5"/>
    <w:rsid w:val="00E71A4C"/>
    <w:rsid w:val="00E7236B"/>
    <w:rsid w:val="00E72461"/>
    <w:rsid w:val="00E73064"/>
    <w:rsid w:val="00E74CEF"/>
    <w:rsid w:val="00E80841"/>
    <w:rsid w:val="00E815D9"/>
    <w:rsid w:val="00E82341"/>
    <w:rsid w:val="00E82AF8"/>
    <w:rsid w:val="00E84309"/>
    <w:rsid w:val="00E8469D"/>
    <w:rsid w:val="00E85219"/>
    <w:rsid w:val="00E857F7"/>
    <w:rsid w:val="00E85E24"/>
    <w:rsid w:val="00E861CD"/>
    <w:rsid w:val="00E86639"/>
    <w:rsid w:val="00E92698"/>
    <w:rsid w:val="00E93678"/>
    <w:rsid w:val="00E96D01"/>
    <w:rsid w:val="00E97C03"/>
    <w:rsid w:val="00EA10DF"/>
    <w:rsid w:val="00EA1A23"/>
    <w:rsid w:val="00EA27D0"/>
    <w:rsid w:val="00EA3A02"/>
    <w:rsid w:val="00EA5DEF"/>
    <w:rsid w:val="00EB0CE8"/>
    <w:rsid w:val="00EB5826"/>
    <w:rsid w:val="00EB66D2"/>
    <w:rsid w:val="00EB798F"/>
    <w:rsid w:val="00EC0FB9"/>
    <w:rsid w:val="00EC343C"/>
    <w:rsid w:val="00EC589B"/>
    <w:rsid w:val="00ED0F2A"/>
    <w:rsid w:val="00ED2F32"/>
    <w:rsid w:val="00ED5417"/>
    <w:rsid w:val="00EE036D"/>
    <w:rsid w:val="00EE265B"/>
    <w:rsid w:val="00EE3266"/>
    <w:rsid w:val="00EE6815"/>
    <w:rsid w:val="00EF0E71"/>
    <w:rsid w:val="00EF3669"/>
    <w:rsid w:val="00EF549F"/>
    <w:rsid w:val="00EF64BE"/>
    <w:rsid w:val="00EF715D"/>
    <w:rsid w:val="00EF734A"/>
    <w:rsid w:val="00F0068B"/>
    <w:rsid w:val="00F00C66"/>
    <w:rsid w:val="00F04127"/>
    <w:rsid w:val="00F07B24"/>
    <w:rsid w:val="00F07ED5"/>
    <w:rsid w:val="00F129CF"/>
    <w:rsid w:val="00F150CF"/>
    <w:rsid w:val="00F15809"/>
    <w:rsid w:val="00F16606"/>
    <w:rsid w:val="00F17122"/>
    <w:rsid w:val="00F2011E"/>
    <w:rsid w:val="00F213C0"/>
    <w:rsid w:val="00F26BDC"/>
    <w:rsid w:val="00F302CC"/>
    <w:rsid w:val="00F31A3F"/>
    <w:rsid w:val="00F31E5E"/>
    <w:rsid w:val="00F336D8"/>
    <w:rsid w:val="00F34392"/>
    <w:rsid w:val="00F358CB"/>
    <w:rsid w:val="00F400BC"/>
    <w:rsid w:val="00F420F7"/>
    <w:rsid w:val="00F42B4B"/>
    <w:rsid w:val="00F44A17"/>
    <w:rsid w:val="00F45688"/>
    <w:rsid w:val="00F467FF"/>
    <w:rsid w:val="00F476C7"/>
    <w:rsid w:val="00F52A12"/>
    <w:rsid w:val="00F53AD9"/>
    <w:rsid w:val="00F54E46"/>
    <w:rsid w:val="00F61B30"/>
    <w:rsid w:val="00F62D67"/>
    <w:rsid w:val="00F62E25"/>
    <w:rsid w:val="00F64A50"/>
    <w:rsid w:val="00F66570"/>
    <w:rsid w:val="00F67A5A"/>
    <w:rsid w:val="00F7062E"/>
    <w:rsid w:val="00F77FC5"/>
    <w:rsid w:val="00F871AA"/>
    <w:rsid w:val="00F8769B"/>
    <w:rsid w:val="00F929CF"/>
    <w:rsid w:val="00F97DD8"/>
    <w:rsid w:val="00FA09D8"/>
    <w:rsid w:val="00FA2E61"/>
    <w:rsid w:val="00FA4CB2"/>
    <w:rsid w:val="00FA5FBE"/>
    <w:rsid w:val="00FA6E7C"/>
    <w:rsid w:val="00FA7965"/>
    <w:rsid w:val="00FB05A7"/>
    <w:rsid w:val="00FB0FB1"/>
    <w:rsid w:val="00FB10DF"/>
    <w:rsid w:val="00FB209B"/>
    <w:rsid w:val="00FB386B"/>
    <w:rsid w:val="00FC11F7"/>
    <w:rsid w:val="00FC15EB"/>
    <w:rsid w:val="00FC25FC"/>
    <w:rsid w:val="00FC2C4D"/>
    <w:rsid w:val="00FC6559"/>
    <w:rsid w:val="00FD0830"/>
    <w:rsid w:val="00FD1C46"/>
    <w:rsid w:val="00FD26AE"/>
    <w:rsid w:val="00FD355F"/>
    <w:rsid w:val="00FD4A78"/>
    <w:rsid w:val="00FE1355"/>
    <w:rsid w:val="00FE1A3F"/>
    <w:rsid w:val="00FE2616"/>
    <w:rsid w:val="00FE38A2"/>
    <w:rsid w:val="00FE515B"/>
    <w:rsid w:val="00FE5F99"/>
    <w:rsid w:val="00FE75CF"/>
    <w:rsid w:val="00FF0D9B"/>
    <w:rsid w:val="00FF21A9"/>
    <w:rsid w:val="00FF21FD"/>
    <w:rsid w:val="00FF50C1"/>
    <w:rsid w:val="00FF6AC0"/>
    <w:rsid w:val="00FF7B2C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76D31B6"/>
  <w15:chartTrackingRefBased/>
  <w15:docId w15:val="{EFBA4A35-4CFA-4850-A48F-5C2A6237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color w:val="000080"/>
      <w:sz w:val="20"/>
    </w:rPr>
  </w:style>
  <w:style w:type="paragraph" w:styleId="Heading2">
    <w:name w:val="heading 2"/>
    <w:basedOn w:val="Normal"/>
    <w:qFormat/>
    <w:rsid w:val="003B538E"/>
    <w:pPr>
      <w:spacing w:before="100" w:beforeAutospacing="1" w:after="100" w:afterAutospacing="1"/>
      <w:outlineLvl w:val="1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B52896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UoMSchoolDeptTitle">
    <w:name w:val="UoMSchoolDeptTitle"/>
    <w:basedOn w:val="Normal"/>
    <w:rsid w:val="00E86639"/>
    <w:pPr>
      <w:tabs>
        <w:tab w:val="left" w:pos="7200"/>
      </w:tabs>
      <w:ind w:left="6838"/>
    </w:pPr>
    <w:rPr>
      <w:rFonts w:ascii="TheSans B7 Bold" w:hAnsi="TheSans B7 Bold"/>
      <w:color w:val="808080"/>
      <w:sz w:val="18"/>
      <w:szCs w:val="18"/>
    </w:rPr>
  </w:style>
  <w:style w:type="paragraph" w:customStyle="1" w:styleId="UoMSenderAdd">
    <w:name w:val="UoMSenderAdd"/>
    <w:next w:val="Normal"/>
    <w:rsid w:val="00E86639"/>
    <w:pPr>
      <w:ind w:left="6838"/>
    </w:pPr>
    <w:rPr>
      <w:rFonts w:ascii="TheSans B4 SemiLight" w:hAnsi="TheSans B4 SemiLight"/>
      <w:color w:val="808080"/>
      <w:sz w:val="18"/>
      <w:szCs w:val="18"/>
      <w:lang w:eastAsia="en-US"/>
    </w:rPr>
  </w:style>
  <w:style w:type="paragraph" w:customStyle="1" w:styleId="UomAddressee">
    <w:name w:val="UomAddressee"/>
    <w:basedOn w:val="Normal"/>
    <w:rsid w:val="00E86639"/>
    <w:rPr>
      <w:rFonts w:ascii="TheSans B5 Plain" w:hAnsi="TheSans B5 Plain"/>
      <w:szCs w:val="18"/>
      <w:lang w:val="en-US"/>
    </w:rPr>
  </w:style>
  <w:style w:type="paragraph" w:customStyle="1" w:styleId="UomPostcode">
    <w:name w:val="UomPostcode"/>
    <w:next w:val="Normal"/>
    <w:rsid w:val="00E86639"/>
    <w:pPr>
      <w:spacing w:after="360"/>
    </w:pPr>
    <w:rPr>
      <w:rFonts w:ascii="TheSans B5 Plain" w:hAnsi="TheSans B5 Plain"/>
      <w:sz w:val="22"/>
      <w:szCs w:val="18"/>
      <w:lang w:val="en-US" w:eastAsia="en-US"/>
    </w:rPr>
  </w:style>
  <w:style w:type="paragraph" w:customStyle="1" w:styleId="UoMAddresseeTitle">
    <w:name w:val="UoMAddresseeTitle"/>
    <w:next w:val="UomAddressee"/>
    <w:rsid w:val="00E86639"/>
    <w:pPr>
      <w:spacing w:before="360"/>
    </w:pPr>
    <w:rPr>
      <w:rFonts w:ascii="TheSans B5 Plain" w:hAnsi="TheSans B5 Plain"/>
      <w:sz w:val="22"/>
      <w:szCs w:val="18"/>
      <w:lang w:val="en-US" w:eastAsia="en-US"/>
    </w:rPr>
  </w:style>
  <w:style w:type="paragraph" w:customStyle="1" w:styleId="UoMContent">
    <w:name w:val="UoMContent"/>
    <w:rsid w:val="006E3640"/>
    <w:pPr>
      <w:spacing w:after="360"/>
    </w:pPr>
    <w:rPr>
      <w:rFonts w:ascii="TheSans B5 Plain" w:hAnsi="TheSans B5 Plain"/>
      <w:sz w:val="22"/>
      <w:szCs w:val="18"/>
      <w:lang w:val="en-US" w:eastAsia="en-US"/>
    </w:rPr>
  </w:style>
  <w:style w:type="paragraph" w:customStyle="1" w:styleId="UoMYrsSincerely">
    <w:name w:val="UoMYrsSincerely"/>
    <w:next w:val="Normal"/>
    <w:rsid w:val="006E3640"/>
    <w:pPr>
      <w:spacing w:after="600"/>
    </w:pPr>
    <w:rPr>
      <w:rFonts w:ascii="TheSans B5 Plain" w:hAnsi="TheSans B5 Plain"/>
      <w:sz w:val="22"/>
      <w:szCs w:val="18"/>
      <w:lang w:val="en-US" w:eastAsia="en-US"/>
    </w:rPr>
  </w:style>
  <w:style w:type="paragraph" w:customStyle="1" w:styleId="UomSender">
    <w:name w:val="UomSender"/>
    <w:basedOn w:val="Normal"/>
    <w:rsid w:val="006E3640"/>
    <w:rPr>
      <w:rFonts w:ascii="TheSans B5 Plain" w:hAnsi="TheSans B5 Plain"/>
      <w:lang w:val="en-US"/>
    </w:rPr>
  </w:style>
  <w:style w:type="paragraph" w:customStyle="1" w:styleId="UoMRecipient">
    <w:name w:val="UoMRecipient"/>
    <w:next w:val="Normal"/>
    <w:link w:val="UoMRecipientChar"/>
    <w:rsid w:val="006E3640"/>
    <w:pPr>
      <w:spacing w:after="180"/>
    </w:pPr>
    <w:rPr>
      <w:rFonts w:ascii="TheSans B5 Plain" w:hAnsi="TheSans B5 Plain"/>
      <w:sz w:val="22"/>
      <w:szCs w:val="18"/>
      <w:lang w:val="en-US" w:eastAsia="en-US"/>
    </w:rPr>
  </w:style>
  <w:style w:type="character" w:customStyle="1" w:styleId="UoMRecipientChar">
    <w:name w:val="UoMRecipient Char"/>
    <w:link w:val="UoMRecipient"/>
    <w:rsid w:val="006E3640"/>
    <w:rPr>
      <w:rFonts w:ascii="TheSans B5 Plain" w:hAnsi="TheSans B5 Plain"/>
      <w:sz w:val="22"/>
      <w:szCs w:val="18"/>
      <w:lang w:val="en-US" w:eastAsia="en-US" w:bidi="ar-SA"/>
    </w:rPr>
  </w:style>
  <w:style w:type="paragraph" w:styleId="BodyText">
    <w:name w:val="Body Text"/>
    <w:rsid w:val="006E3640"/>
    <w:pPr>
      <w:spacing w:after="360"/>
    </w:pPr>
    <w:rPr>
      <w:rFonts w:ascii="TheSans B5 Plain" w:hAnsi="TheSans B5 Plain"/>
      <w:sz w:val="22"/>
      <w:szCs w:val="24"/>
      <w:lang w:val="en-US" w:eastAsia="en-US"/>
    </w:rPr>
  </w:style>
  <w:style w:type="paragraph" w:customStyle="1" w:styleId="UoMPersonal">
    <w:name w:val="UoMPersonal"/>
    <w:basedOn w:val="Normal"/>
    <w:rsid w:val="006E3640"/>
    <w:rPr>
      <w:rFonts w:ascii="TheSans B7 Bold" w:hAnsi="TheSans B7 Bold"/>
      <w:sz w:val="18"/>
      <w:lang w:val="en-US"/>
    </w:rPr>
  </w:style>
  <w:style w:type="paragraph" w:styleId="NormalWeb">
    <w:name w:val="Normal (Web)"/>
    <w:basedOn w:val="Normal"/>
    <w:link w:val="NormalWebChar"/>
    <w:rsid w:val="00A5463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AA5234"/>
    <w:rPr>
      <w:rFonts w:ascii="Tahoma" w:hAnsi="Tahoma" w:cs="Tahoma"/>
      <w:sz w:val="16"/>
      <w:szCs w:val="16"/>
    </w:rPr>
  </w:style>
  <w:style w:type="character" w:styleId="Strong">
    <w:name w:val="Strong"/>
    <w:qFormat/>
    <w:rsid w:val="003B538E"/>
    <w:rPr>
      <w:b/>
      <w:bCs/>
    </w:rPr>
  </w:style>
  <w:style w:type="paragraph" w:customStyle="1" w:styleId="StyleCECAddresseeTitleArial12ptBefore0pt">
    <w:name w:val="Style CECAddresseeTitle + Arial 12 pt Before:  0 pt"/>
    <w:basedOn w:val="Normal"/>
    <w:rsid w:val="00DD6019"/>
    <w:rPr>
      <w:rFonts w:ascii="Arial" w:hAnsi="Arial"/>
      <w:szCs w:val="20"/>
      <w:lang w:val="en-US"/>
    </w:rPr>
  </w:style>
  <w:style w:type="paragraph" w:customStyle="1" w:styleId="Normal1">
    <w:name w:val="Normal1"/>
    <w:basedOn w:val="Normal"/>
    <w:rsid w:val="00652CA7"/>
    <w:pPr>
      <w:spacing w:line="360" w:lineRule="atLeast"/>
    </w:pPr>
    <w:rPr>
      <w:rFonts w:ascii="Arial" w:hAnsi="Arial" w:cs="Arial"/>
      <w:color w:val="333333"/>
      <w:sz w:val="20"/>
      <w:szCs w:val="20"/>
    </w:rPr>
  </w:style>
  <w:style w:type="paragraph" w:customStyle="1" w:styleId="a-teaser">
    <w:name w:val="a-teaser"/>
    <w:basedOn w:val="Normal"/>
    <w:rsid w:val="007762F5"/>
    <w:pPr>
      <w:spacing w:before="100" w:beforeAutospacing="1" w:after="100" w:afterAutospacing="1"/>
    </w:pPr>
  </w:style>
  <w:style w:type="character" w:styleId="Emphasis">
    <w:name w:val="Emphasis"/>
    <w:qFormat/>
    <w:rsid w:val="00D06940"/>
    <w:rPr>
      <w:i/>
      <w:iCs/>
    </w:rPr>
  </w:style>
  <w:style w:type="paragraph" w:styleId="ListBullet">
    <w:name w:val="List Bullet"/>
    <w:basedOn w:val="Normal"/>
    <w:autoRedefine/>
    <w:rsid w:val="00DE79BF"/>
    <w:pPr>
      <w:numPr>
        <w:numId w:val="2"/>
      </w:numPr>
    </w:pPr>
  </w:style>
  <w:style w:type="paragraph" w:customStyle="1" w:styleId="NormalWeb1">
    <w:name w:val="Normal (Web)1"/>
    <w:basedOn w:val="Normal"/>
    <w:rsid w:val="009627D5"/>
    <w:pPr>
      <w:spacing w:after="100" w:afterAutospacing="1"/>
    </w:pPr>
  </w:style>
  <w:style w:type="table" w:styleId="TableGrid">
    <w:name w:val="Table Grid"/>
    <w:basedOn w:val="TableNormal"/>
    <w:rsid w:val="00F92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4">
    <w:name w:val="Paragraph Style 4"/>
    <w:basedOn w:val="Normal"/>
    <w:autoRedefine/>
    <w:rsid w:val="005C51D4"/>
    <w:pPr>
      <w:widowControl w:val="0"/>
      <w:suppressAutoHyphens/>
      <w:autoSpaceDE w:val="0"/>
      <w:autoSpaceDN w:val="0"/>
      <w:adjustRightInd w:val="0"/>
      <w:textAlignment w:val="center"/>
    </w:pPr>
    <w:rPr>
      <w:rFonts w:ascii="MyriadPro-Cond" w:hAnsi="MyriadPro-Cond" w:cs="MyriadPro-Cond"/>
      <w:bCs/>
      <w:szCs w:val="36"/>
    </w:rPr>
  </w:style>
  <w:style w:type="paragraph" w:customStyle="1" w:styleId="CharChar">
    <w:name w:val="Char Char"/>
    <w:basedOn w:val="Normal"/>
    <w:rsid w:val="005A1453"/>
    <w:pPr>
      <w:spacing w:after="12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NormalWebChar">
    <w:name w:val="Normal (Web) Char"/>
    <w:link w:val="NormalWeb"/>
    <w:rsid w:val="00271C10"/>
    <w:rPr>
      <w:rFonts w:ascii="Calibri" w:eastAsia="Calibri" w:hAnsi="Calibri"/>
      <w:sz w:val="22"/>
      <w:szCs w:val="22"/>
      <w:lang w:val="en-GB" w:eastAsia="en-US" w:bidi="ar-SA"/>
    </w:rPr>
  </w:style>
  <w:style w:type="character" w:customStyle="1" w:styleId="emailstyle18">
    <w:name w:val="emailstyle18"/>
    <w:semiHidden/>
    <w:rsid w:val="00744305"/>
    <w:rPr>
      <w:rFonts w:ascii="Arial" w:hAnsi="Arial" w:cs="Arial"/>
      <w:color w:val="000080"/>
      <w:sz w:val="20"/>
    </w:rPr>
  </w:style>
  <w:style w:type="character" w:customStyle="1" w:styleId="Char">
    <w:name w:val="Char"/>
    <w:rsid w:val="003F5821"/>
    <w:rPr>
      <w:rFonts w:ascii="Calibri" w:eastAsia="Calibri" w:hAnsi="Calibri"/>
      <w:sz w:val="22"/>
      <w:szCs w:val="22"/>
      <w:lang w:val="en-GB" w:eastAsia="en-US" w:bidi="ar-SA"/>
    </w:rPr>
  </w:style>
  <w:style w:type="character" w:customStyle="1" w:styleId="normalwebchar0">
    <w:name w:val="normalwebchar"/>
    <w:basedOn w:val="DefaultParagraphFont"/>
    <w:rsid w:val="003F5821"/>
  </w:style>
  <w:style w:type="paragraph" w:styleId="ListParagraph">
    <w:name w:val="List Paragraph"/>
    <w:basedOn w:val="Normal"/>
    <w:uiPriority w:val="34"/>
    <w:qFormat/>
    <w:rsid w:val="00B9232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rial">
    <w:name w:val="Arial"/>
    <w:basedOn w:val="Normal"/>
    <w:link w:val="ArialChar"/>
    <w:qFormat/>
    <w:rsid w:val="000E4BAD"/>
    <w:pPr>
      <w:spacing w:after="0" w:line="240" w:lineRule="auto"/>
      <w:contextualSpacing/>
    </w:pPr>
    <w:rPr>
      <w:rFonts w:ascii="Arial" w:hAnsi="Arial" w:cs="Arial"/>
      <w:sz w:val="24"/>
      <w:szCs w:val="24"/>
      <w:lang w:eastAsia="en-GB"/>
    </w:rPr>
  </w:style>
  <w:style w:type="character" w:customStyle="1" w:styleId="ArialChar">
    <w:name w:val="Arial Char"/>
    <w:link w:val="Arial"/>
    <w:rsid w:val="000E4BAD"/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rsid w:val="00CC084B"/>
  </w:style>
  <w:style w:type="character" w:styleId="UnresolvedMention">
    <w:name w:val="Unresolved Mention"/>
    <w:uiPriority w:val="99"/>
    <w:semiHidden/>
    <w:unhideWhenUsed/>
    <w:rsid w:val="00742C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0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68B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68B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12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59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03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9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1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9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4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3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2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oderngov.cheshireeast.gov.uk/ecminutes/mgCalendarMonthView.aspx?GL=1&amp;bcr=1" TargetMode="External"/><Relationship Id="rId18" Type="http://schemas.openxmlformats.org/officeDocument/2006/relationships/hyperlink" Target="http://moderngov.cheshireeast.gov.uk/ecminutes/mgCommitteeDetails.aspx?ID=962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media@cheshireeast.gov.uk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cheshireeast.gov.uk" TargetMode="External"/><Relationship Id="rId17" Type="http://schemas.openxmlformats.org/officeDocument/2006/relationships/hyperlink" Target="http://moderngov.cheshireeast.gov.uk/ecminutes/mgCommitteeDetails.aspx?ID=960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moderngov.cheshireeast.gov.uk/ecminutes/mgCommitteeDetails.aspx?ID=959" TargetMode="External"/><Relationship Id="rId20" Type="http://schemas.openxmlformats.org/officeDocument/2006/relationships/hyperlink" Target="http://moderngov.cheshireeast.gov.uk/ecminutes/mgCommitteeDetails.aspx?ID=96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moderngov.cheshireeast.gov.uk/ecminutes/mgCommitteeDetails.aspx?ID=963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moderngov.cheshireeast.gov.uk/ecminutes/mgCommitteeDetails.aspx?ID=96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oderngov.cheshireeast.gov.uk/ecminutes/mgCommitteeDetails.aspx?ID=964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034V\Local%20Settings\Temporary%20Internet%20Files\OLKD1\CEC%20News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388D0A3C0B748AB8ADB3DCACC4670" ma:contentTypeVersion="12" ma:contentTypeDescription="Create a new document." ma:contentTypeScope="" ma:versionID="d1556e08e8d383b9f8e16314b8c4b4f6">
  <xsd:schema xmlns:xsd="http://www.w3.org/2001/XMLSchema" xmlns:xs="http://www.w3.org/2001/XMLSchema" xmlns:p="http://schemas.microsoft.com/office/2006/metadata/properties" xmlns:ns3="3ad224ba-2b0c-4fc3-96d0-f9b5b5c02343" xmlns:ns4="8c494b8e-4e0d-4bc8-ade3-c9489e1e9612" targetNamespace="http://schemas.microsoft.com/office/2006/metadata/properties" ma:root="true" ma:fieldsID="d6cdc32569fee93f470e0113ae7d89ee" ns3:_="" ns4:_="">
    <xsd:import namespace="3ad224ba-2b0c-4fc3-96d0-f9b5b5c02343"/>
    <xsd:import namespace="8c494b8e-4e0d-4bc8-ade3-c9489e1e9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224ba-2b0c-4fc3-96d0-f9b5b5c02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4b8e-4e0d-4bc8-ade3-c9489e1e9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8485CF45-C8D2-4CDA-A7D9-5766CE322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8A782-12A0-4946-9681-F93CC5281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84277-678C-43C8-86DC-92BD01E9D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78F18-E556-4196-9F8F-098BFA94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224ba-2b0c-4fc3-96d0-f9b5b5c02343"/>
    <ds:schemaRef ds:uri="8c494b8e-4e0d-4bc8-ade3-c9489e1e9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BD71F1-6E9D-42B0-A479-EA70E95D18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 News Release</Template>
  <TotalTime>4</TotalTime>
  <Pages>3</Pages>
  <Words>786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Hall</vt:lpstr>
    </vt:vector>
  </TitlesOfParts>
  <Company>Macclesfield B.C.</Company>
  <LinksUpToDate>false</LinksUpToDate>
  <CharactersWithSpaces>6358</CharactersWithSpaces>
  <SharedDoc>false</SharedDoc>
  <HLinks>
    <vt:vector size="12" baseType="variant">
      <vt:variant>
        <vt:i4>7864392</vt:i4>
      </vt:variant>
      <vt:variant>
        <vt:i4>3</vt:i4>
      </vt:variant>
      <vt:variant>
        <vt:i4>0</vt:i4>
      </vt:variant>
      <vt:variant>
        <vt:i4>5</vt:i4>
      </vt:variant>
      <vt:variant>
        <vt:lpwstr>mailto:chris.gibbs@cheshireeast.gov.uk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https://surveys.cheshireeast.gov.uk/s/T3ODNZ/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Hall</dc:title>
  <dc:subject/>
  <dc:creator>AM034V</dc:creator>
  <cp:keywords/>
  <cp:lastModifiedBy>KELLY, Lauren (East)</cp:lastModifiedBy>
  <cp:revision>4</cp:revision>
  <cp:lastPrinted>2013-02-15T13:49:00Z</cp:lastPrinted>
  <dcterms:created xsi:type="dcterms:W3CDTF">2021-05-07T06:25:00Z</dcterms:created>
  <dcterms:modified xsi:type="dcterms:W3CDTF">2021-05-07T07:56:00Z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564a1c56-c8ef-4ef2-9819-0bb321b14735</vt:lpwstr>
  </property>
  <property fmtid="{D5CDD505-2E9C-101B-9397-08002B2CF9AE}" pid="3" name="bjSaver">
    <vt:lpwstr>x2fmodrX+z9oLiJXWy3BO0UGPfbgjXu9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OFFICIAL</vt:lpwstr>
  </property>
  <property fmtid="{D5CDD505-2E9C-101B-9397-08002B2CF9AE}" pid="7" name="CEC_Classification">
    <vt:lpwstr>OFFICIAL</vt:lpwstr>
  </property>
  <property fmtid="{D5CDD505-2E9C-101B-9397-08002B2CF9AE}" pid="8" name="bjFooterBothDocProperty">
    <vt:lpwstr>OFFICIAL</vt:lpwstr>
  </property>
  <property fmtid="{D5CDD505-2E9C-101B-9397-08002B2CF9AE}" pid="9" name="bjFooterFirstPageDocProperty">
    <vt:lpwstr>OFFICIAL</vt:lpwstr>
  </property>
  <property fmtid="{D5CDD505-2E9C-101B-9397-08002B2CF9AE}" pid="10" name="bjFooterEvenPageDocProperty">
    <vt:lpwstr>OFFICIAL</vt:lpwstr>
  </property>
  <property fmtid="{D5CDD505-2E9C-101B-9397-08002B2CF9AE}" pid="11" name="ContentTypeId">
    <vt:lpwstr>0x01010002A388D0A3C0B748AB8ADB3DCACC4670</vt:lpwstr>
  </property>
</Properties>
</file>